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2D082B" w:rsidRPr="0006481D">
        <w:rPr>
          <w:b/>
          <w:noProof/>
          <w:color w:val="000000"/>
          <w:sz w:val="22"/>
          <w:szCs w:val="22"/>
        </w:rPr>
        <w:t>Diah Iskandar, SE.,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D082B">
        <w:rPr>
          <w:color w:val="000000"/>
          <w:sz w:val="22"/>
          <w:szCs w:val="22"/>
          <w:lang w:val="en-AU"/>
        </w:rPr>
        <w:fldChar w:fldCharType="separate"/>
      </w:r>
      <w:r w:rsidR="002D082B" w:rsidRPr="0006481D">
        <w:rPr>
          <w:noProof/>
          <w:color w:val="000000"/>
          <w:sz w:val="22"/>
          <w:szCs w:val="22"/>
          <w:lang w:val="en-AU"/>
        </w:rPr>
        <w:t>0305046804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2D082B" w:rsidRPr="0006481D">
        <w:rPr>
          <w:noProof/>
          <w:color w:val="000000"/>
          <w:sz w:val="22"/>
          <w:szCs w:val="22"/>
          <w:lang w:val="en-AU"/>
        </w:rPr>
        <w:t>193680107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2D082B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C518D">
        <w:rPr>
          <w:b/>
          <w:color w:val="000000"/>
          <w:sz w:val="22"/>
          <w:szCs w:val="22"/>
        </w:rPr>
        <w:fldChar w:fldCharType="separate"/>
      </w:r>
      <w:r w:rsidR="002D082B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082B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082B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082B" w:rsidRPr="0006481D">
              <w:rPr>
                <w:noProof/>
                <w:color w:val="000000"/>
                <w:sz w:val="22"/>
                <w:szCs w:val="22"/>
                <w:lang w:val="en-AU"/>
              </w:rPr>
              <w:t>DA3321CA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082B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082B" w:rsidRPr="0006481D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082B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15E3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2015-05-26T08:32:00Z</dcterms:created>
  <dcterms:modified xsi:type="dcterms:W3CDTF">2015-05-26T08:32:00Z</dcterms:modified>
</cp:coreProperties>
</file>