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6F" w:rsidRDefault="00A83B6F" w:rsidP="009F5102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A83B6F" w:rsidRPr="00794582" w:rsidTr="00154BCA">
        <w:trPr>
          <w:trHeight w:val="1505"/>
        </w:trPr>
        <w:tc>
          <w:tcPr>
            <w:tcW w:w="1986" w:type="dxa"/>
          </w:tcPr>
          <w:p w:rsidR="00A83B6F" w:rsidRDefault="00BD0BE2" w:rsidP="00154BCA"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5850" cy="960755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B6F" w:rsidRPr="00794582" w:rsidRDefault="00BD0BE2" w:rsidP="00A83B6F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900430" cy="84518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0430" cy="845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vYL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3O&#10;MVJkgBY98Mmjaz2hPFRnNK4Gp3sDbn6C39DlmKkzd5p+cUjpm56oLb+yVo89JwzYZeFkcnJ0xnEB&#10;ZDO+1wzCkEevI9DU2SGUDoqBAB269HTsTKBCQ8h0Va5K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" stroked="f">
                      <v:textbox style="mso-fit-shape-to-text:t">
                        <w:txbxContent>
                          <w:p w:rsidR="00A83B6F" w:rsidRPr="00794582" w:rsidRDefault="00BD0BE2" w:rsidP="00A83B6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00430" cy="8451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43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A83B6F" w:rsidRDefault="00A83B6F" w:rsidP="00154BCA"/>
          <w:p w:rsidR="00A83B6F" w:rsidRPr="002D43B4" w:rsidRDefault="00A83B6F" w:rsidP="00154BC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A83B6F" w:rsidRPr="002D43B4" w:rsidRDefault="00A83B6F" w:rsidP="00154BC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 (S1)</w:t>
            </w:r>
          </w:p>
          <w:p w:rsidR="00A83B6F" w:rsidRPr="002D43B4" w:rsidRDefault="00A83B6F" w:rsidP="00154BCA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A83B6F" w:rsidRPr="006976A9" w:rsidRDefault="00A83B6F" w:rsidP="00154BCA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A83B6F" w:rsidRPr="00794582" w:rsidRDefault="00A83B6F" w:rsidP="00A83B6F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A83B6F" w:rsidRPr="00E30A58" w:rsidTr="00154BCA">
        <w:trPr>
          <w:trHeight w:val="282"/>
        </w:trPr>
        <w:tc>
          <w:tcPr>
            <w:tcW w:w="1986" w:type="dxa"/>
          </w:tcPr>
          <w:p w:rsidR="00A83B6F" w:rsidRPr="00E30A58" w:rsidRDefault="00A83B6F" w:rsidP="00154BC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A83B6F" w:rsidRPr="00E30A58" w:rsidRDefault="00A83B6F" w:rsidP="00154B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922" w:type="dxa"/>
            <w:gridSpan w:val="6"/>
          </w:tcPr>
          <w:p w:rsidR="00A83B6F" w:rsidRPr="00E30A58" w:rsidRDefault="00A83B6F" w:rsidP="00154B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A83B6F" w:rsidRPr="00E30A58" w:rsidTr="00154BCA">
        <w:trPr>
          <w:trHeight w:val="289"/>
        </w:trPr>
        <w:tc>
          <w:tcPr>
            <w:tcW w:w="1986" w:type="dxa"/>
          </w:tcPr>
          <w:p w:rsidR="00A83B6F" w:rsidRPr="00E30A58" w:rsidRDefault="00A83B6F" w:rsidP="00154BC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A83B6F" w:rsidRPr="00E30A58" w:rsidRDefault="00A83B6F" w:rsidP="00154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A83B6F" w:rsidRPr="00E30A58" w:rsidRDefault="00A83B6F" w:rsidP="00154B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3B6F" w:rsidRPr="00E30A58" w:rsidRDefault="00A83B6F" w:rsidP="00154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B6F" w:rsidRPr="00E30A58" w:rsidRDefault="00A83B6F" w:rsidP="00154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B6F" w:rsidRPr="00E30A58" w:rsidRDefault="00A83B6F" w:rsidP="00154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B6F" w:rsidRPr="00E30A58" w:rsidRDefault="00A83B6F" w:rsidP="00154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A83B6F" w:rsidRPr="00E30A58" w:rsidRDefault="00A83B6F" w:rsidP="00154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B6F" w:rsidRDefault="00A83B6F" w:rsidP="009F5102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102" w:rsidRPr="00A83B6F" w:rsidRDefault="00AF01EF" w:rsidP="009F5102">
      <w:pPr>
        <w:spacing w:after="120"/>
        <w:ind w:hanging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F577E">
        <w:rPr>
          <w:rFonts w:ascii="Arial" w:hAnsi="Arial" w:cs="Arial"/>
          <w:bCs/>
          <w:color w:val="000000"/>
          <w:sz w:val="20"/>
          <w:szCs w:val="20"/>
        </w:rPr>
        <w:t>KOMUNIKASI PEMASARAN</w:t>
      </w:r>
      <w:r w:rsidR="002E0607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6F577E">
        <w:rPr>
          <w:rFonts w:ascii="Arial" w:hAnsi="Arial" w:cs="Arial"/>
          <w:bCs/>
          <w:color w:val="000000"/>
          <w:sz w:val="20"/>
          <w:szCs w:val="20"/>
        </w:rPr>
        <w:t xml:space="preserve">6 </w:t>
      </w:r>
      <w:r w:rsidR="006F577E">
        <w:rPr>
          <w:rFonts w:ascii="Arial" w:hAnsi="Arial" w:cs="Arial"/>
          <w:bCs/>
          <w:color w:val="000000"/>
          <w:sz w:val="20"/>
          <w:szCs w:val="20"/>
        </w:rPr>
        <w:tab/>
      </w:r>
      <w:r w:rsidR="00A91857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="002E3BC1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3</w:t>
      </w:r>
      <w:r w:rsidR="00B62B3D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2E3BC1">
        <w:rPr>
          <w:rFonts w:ascii="Arial" w:hAnsi="Arial" w:cs="Arial"/>
          <w:color w:val="000000"/>
          <w:sz w:val="20"/>
          <w:szCs w:val="20"/>
        </w:rPr>
        <w:t xml:space="preserve">    </w:t>
      </w:r>
      <w:r w:rsidR="002E3BC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91857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A83B6F">
        <w:rPr>
          <w:rFonts w:ascii="Arial" w:hAnsi="Arial" w:cs="Arial"/>
          <w:b/>
          <w:bCs/>
          <w:color w:val="000000"/>
          <w:sz w:val="20"/>
          <w:szCs w:val="20"/>
        </w:rPr>
        <w:t>31040</w:t>
      </w:r>
    </w:p>
    <w:p w:rsidR="009F5102" w:rsidRPr="002E0607" w:rsidRDefault="009F5102" w:rsidP="009F5102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9F5102">
        <w:rPr>
          <w:rFonts w:ascii="Arial" w:hAnsi="Arial" w:cs="Arial"/>
          <w:b/>
          <w:color w:val="000000"/>
          <w:sz w:val="20"/>
          <w:szCs w:val="20"/>
        </w:rPr>
        <w:t>Dosen/Team Teaching</w:t>
      </w:r>
      <w:r w:rsidRPr="009F5102">
        <w:rPr>
          <w:rFonts w:ascii="Arial" w:hAnsi="Arial" w:cs="Arial"/>
          <w:b/>
          <w:color w:val="000000"/>
          <w:sz w:val="20"/>
          <w:szCs w:val="20"/>
        </w:rPr>
        <w:tab/>
      </w:r>
      <w:r w:rsidR="00AF01EF" w:rsidRPr="009F510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AF01EF" w:rsidRPr="009F5102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id-ID"/>
        </w:rPr>
        <w:t>. Dr. Rina Astini</w:t>
      </w:r>
      <w:r w:rsidR="002E0607">
        <w:rPr>
          <w:rFonts w:ascii="Arial" w:hAnsi="Arial" w:cs="Arial"/>
          <w:color w:val="000000"/>
          <w:sz w:val="20"/>
          <w:szCs w:val="20"/>
        </w:rPr>
        <w:t>, SE.,MM</w:t>
      </w:r>
    </w:p>
    <w:p w:rsidR="00B77B58" w:rsidRPr="006F577E" w:rsidRDefault="009F5102" w:rsidP="009F5102">
      <w:pPr>
        <w:spacing w:line="240" w:lineRule="auto"/>
        <w:ind w:left="21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2. </w:t>
      </w:r>
      <w:r w:rsidR="006F577E">
        <w:rPr>
          <w:rFonts w:ascii="Arial" w:hAnsi="Arial" w:cs="Arial"/>
          <w:color w:val="000000"/>
          <w:sz w:val="20"/>
          <w:szCs w:val="20"/>
        </w:rPr>
        <w:t>Endi Rekarti, SE, ME</w:t>
      </w:r>
    </w:p>
    <w:p w:rsidR="00B77B58" w:rsidRPr="002E0607" w:rsidRDefault="00B77B58" w:rsidP="009F5102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A9185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9F5102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2E0607">
        <w:rPr>
          <w:rFonts w:ascii="Arial" w:hAnsi="Arial" w:cs="Arial"/>
          <w:color w:val="000000"/>
          <w:sz w:val="20"/>
          <w:szCs w:val="20"/>
          <w:lang w:val="id-ID"/>
        </w:rPr>
        <w:t xml:space="preserve">3. </w:t>
      </w:r>
      <w:r w:rsidR="002E0607">
        <w:rPr>
          <w:rFonts w:ascii="Arial" w:hAnsi="Arial" w:cs="Arial"/>
          <w:color w:val="000000"/>
          <w:sz w:val="20"/>
          <w:szCs w:val="20"/>
        </w:rPr>
        <w:t>Yennida Parmariza, S.Sos.,MM</w:t>
      </w:r>
    </w:p>
    <w:p w:rsidR="00AF01EF" w:rsidRPr="006F577E" w:rsidRDefault="009F5102" w:rsidP="009F5102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  <w:t xml:space="preserve">  </w:t>
      </w:r>
    </w:p>
    <w:p w:rsidR="004114FC" w:rsidRDefault="004114FC" w:rsidP="009F5102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30475" w:rsidRDefault="00AF01EF" w:rsidP="004114FC">
      <w:pPr>
        <w:ind w:left="-180"/>
        <w:rPr>
          <w:rFonts w:ascii="Arial" w:hAnsi="Arial" w:cs="Arial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 w:rsidR="009F5102">
        <w:rPr>
          <w:rFonts w:ascii="Arial" w:hAnsi="Arial" w:cs="Arial"/>
          <w:b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B62B3D" w:rsidRPr="00B62B3D">
        <w:rPr>
          <w:rFonts w:ascii="Arial" w:hAnsi="Arial" w:cs="Arial"/>
        </w:rPr>
        <w:t xml:space="preserve"> </w:t>
      </w:r>
    </w:p>
    <w:p w:rsidR="00B62B3D" w:rsidRPr="004114FC" w:rsidRDefault="00873F8D" w:rsidP="004114FC">
      <w:pPr>
        <w:ind w:left="-180"/>
        <w:rPr>
          <w:rFonts w:ascii="Arial" w:hAnsi="Arial" w:cs="Arial"/>
          <w:sz w:val="20"/>
          <w:szCs w:val="20"/>
          <w:lang w:val="fi-FI"/>
        </w:rPr>
      </w:pPr>
      <w:r w:rsidRPr="00873F8D">
        <w:rPr>
          <w:rFonts w:ascii="Arial" w:hAnsi="Arial" w:cs="Arial"/>
          <w:sz w:val="20"/>
          <w:szCs w:val="20"/>
        </w:rPr>
        <w:t>Mata kuliah ini merupakan mata kuliah inti dalam struktur kurikulum Program Studi S1 Manajemen yang d</w:t>
      </w:r>
      <w:r w:rsidR="006F577E">
        <w:rPr>
          <w:rFonts w:ascii="Arial" w:hAnsi="Arial" w:cs="Arial"/>
          <w:sz w:val="20"/>
          <w:szCs w:val="20"/>
        </w:rPr>
        <w:t>iambil pada semester enam (6</w:t>
      </w:r>
      <w:r w:rsidR="002E0607">
        <w:rPr>
          <w:rFonts w:ascii="Arial" w:hAnsi="Arial" w:cs="Arial"/>
          <w:sz w:val="20"/>
          <w:szCs w:val="20"/>
        </w:rPr>
        <w:t>) pada  kekhususan Manajemen Pemasaran</w:t>
      </w:r>
      <w:r>
        <w:rPr>
          <w:rFonts w:ascii="Arial" w:hAnsi="Arial" w:cs="Arial"/>
        </w:rPr>
        <w:t>. M</w:t>
      </w:r>
      <w:r>
        <w:rPr>
          <w:rFonts w:ascii="Arial" w:hAnsi="Arial" w:cs="Arial"/>
          <w:sz w:val="20"/>
          <w:szCs w:val="20"/>
        </w:rPr>
        <w:t xml:space="preserve">ata kuliah ini </w:t>
      </w:r>
      <w:r w:rsidR="002E0607">
        <w:rPr>
          <w:rFonts w:ascii="Arial" w:hAnsi="Arial" w:cs="Arial"/>
          <w:sz w:val="20"/>
          <w:szCs w:val="20"/>
        </w:rPr>
        <w:t>dapat ditempuh setelah lul</w:t>
      </w:r>
      <w:r w:rsidR="006F577E">
        <w:rPr>
          <w:rFonts w:ascii="Arial" w:hAnsi="Arial" w:cs="Arial"/>
          <w:sz w:val="20"/>
          <w:szCs w:val="20"/>
        </w:rPr>
        <w:t>us Mata kuliah Manajemen Pemasaran</w:t>
      </w:r>
      <w:r w:rsidR="002E0607">
        <w:rPr>
          <w:rFonts w:ascii="Arial" w:hAnsi="Arial" w:cs="Arial"/>
          <w:sz w:val="20"/>
          <w:szCs w:val="20"/>
        </w:rPr>
        <w:t>. Pada Mata kuliah ini</w:t>
      </w:r>
      <w:r w:rsidR="006F577E">
        <w:rPr>
          <w:rFonts w:ascii="Arial" w:hAnsi="Arial" w:cs="Arial"/>
          <w:sz w:val="20"/>
          <w:szCs w:val="20"/>
        </w:rPr>
        <w:t xml:space="preserve"> mahasiswa akan mempelajari pola-pola komunikasi pemasaran secara terintegrasi.</w:t>
      </w:r>
    </w:p>
    <w:p w:rsidR="004114FC" w:rsidRDefault="004114FC" w:rsidP="005E29EF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30475" w:rsidRDefault="009F5102" w:rsidP="009F5102">
      <w:pPr>
        <w:spacing w:line="240" w:lineRule="auto"/>
        <w:ind w:left="-180"/>
        <w:rPr>
          <w:rFonts w:ascii="Arial" w:hAnsi="Arial" w:cs="Arial"/>
          <w:b/>
          <w:color w:val="000000"/>
          <w:sz w:val="20"/>
          <w:szCs w:val="20"/>
          <w:lang w:val="id-ID"/>
        </w:rPr>
      </w:pPr>
      <w:r>
        <w:rPr>
          <w:rFonts w:ascii="Arial" w:hAnsi="Arial" w:cs="Arial"/>
          <w:b/>
          <w:color w:val="000000"/>
          <w:sz w:val="20"/>
          <w:szCs w:val="20"/>
        </w:rPr>
        <w:t>Kompetensi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="00B62B3D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</w:p>
    <w:p w:rsidR="006F577E" w:rsidRDefault="009F5102" w:rsidP="009F5102">
      <w:pPr>
        <w:spacing w:line="240" w:lineRule="auto"/>
        <w:ind w:left="-180"/>
        <w:rPr>
          <w:rFonts w:ascii="Arial" w:hAnsi="Arial" w:cs="Arial"/>
          <w:sz w:val="20"/>
          <w:szCs w:val="20"/>
        </w:rPr>
      </w:pPr>
      <w:r w:rsidRPr="009F5102">
        <w:rPr>
          <w:rFonts w:ascii="Arial" w:hAnsi="Arial" w:cs="Arial"/>
          <w:sz w:val="20"/>
          <w:szCs w:val="20"/>
        </w:rPr>
        <w:t>Setelah mengikuti perkuliahan ini, mah</w:t>
      </w:r>
      <w:r w:rsidR="004E7CDC">
        <w:rPr>
          <w:rFonts w:ascii="Arial" w:hAnsi="Arial" w:cs="Arial"/>
          <w:sz w:val="20"/>
          <w:szCs w:val="20"/>
        </w:rPr>
        <w:t>asisw</w:t>
      </w:r>
      <w:r w:rsidR="006F577E">
        <w:rPr>
          <w:rFonts w:ascii="Arial" w:hAnsi="Arial" w:cs="Arial"/>
          <w:sz w:val="20"/>
          <w:szCs w:val="20"/>
        </w:rPr>
        <w:t>a diharapkan memahami komunikasi pemasaran dalam konteks perusahaan dan cara konsumen menanggapi suatu komunikasi pemasaran yang digunakan oleh perusahaan.</w:t>
      </w:r>
    </w:p>
    <w:p w:rsidR="00B04C9A" w:rsidRPr="009F5102" w:rsidRDefault="00B04C9A" w:rsidP="005E29EF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30475" w:rsidRDefault="000627FF" w:rsidP="00C30475">
      <w:pPr>
        <w:spacing w:line="240" w:lineRule="auto"/>
        <w:ind w:left="-1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 w:rsidR="00C30475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A91857" w:rsidRPr="00EC4D19" w:rsidRDefault="006F577E" w:rsidP="00C30475">
      <w:pPr>
        <w:spacing w:line="240" w:lineRule="auto"/>
        <w:ind w:left="-180"/>
        <w:rPr>
          <w:rFonts w:ascii="Arial" w:hAnsi="Arial" w:cs="Arial"/>
          <w:b/>
          <w:color w:val="000000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fi-FI"/>
        </w:rPr>
        <w:t xml:space="preserve">Mata kuliah ini membahas </w:t>
      </w:r>
      <w:r w:rsidR="0040042F">
        <w:rPr>
          <w:rFonts w:ascii="Arial" w:hAnsi="Arial" w:cs="Arial"/>
          <w:sz w:val="20"/>
          <w:szCs w:val="20"/>
          <w:lang w:val="fi-FI"/>
        </w:rPr>
        <w:t>tentang Pengenalan Komunikasi Pemasaran Terpadu (</w:t>
      </w:r>
      <w:r w:rsidR="0040042F" w:rsidRPr="0040042F">
        <w:rPr>
          <w:rFonts w:ascii="Arial" w:hAnsi="Arial" w:cs="Arial"/>
          <w:i/>
          <w:sz w:val="20"/>
          <w:szCs w:val="20"/>
          <w:lang w:val="fi-FI"/>
        </w:rPr>
        <w:t>Integrated Marketing Communication = IMC</w:t>
      </w:r>
      <w:r w:rsidR="00010D83">
        <w:rPr>
          <w:rFonts w:ascii="Arial" w:hAnsi="Arial" w:cs="Arial"/>
          <w:sz w:val="20"/>
          <w:szCs w:val="20"/>
          <w:lang w:val="fi-FI"/>
        </w:rPr>
        <w:t>), Proses Komunikasi dan Perilaku Konsumen, Per</w:t>
      </w:r>
      <w:r w:rsidR="00EC4D19">
        <w:rPr>
          <w:rFonts w:ascii="Arial" w:hAnsi="Arial" w:cs="Arial"/>
          <w:sz w:val="20"/>
          <w:szCs w:val="20"/>
          <w:lang w:val="fi-FI"/>
        </w:rPr>
        <w:t>anan Persuasi dalam IMC</w:t>
      </w:r>
      <w:r w:rsidR="00010D83">
        <w:rPr>
          <w:rFonts w:ascii="Arial" w:hAnsi="Arial" w:cs="Arial"/>
          <w:sz w:val="20"/>
          <w:szCs w:val="20"/>
          <w:lang w:val="fi-FI"/>
        </w:rPr>
        <w:t xml:space="preserve">, Manajemen </w:t>
      </w:r>
      <w:r w:rsidR="00010D83" w:rsidRPr="00010D83">
        <w:rPr>
          <w:rFonts w:ascii="Arial" w:hAnsi="Arial" w:cs="Arial"/>
          <w:i/>
          <w:sz w:val="20"/>
          <w:szCs w:val="20"/>
          <w:lang w:val="fi-FI"/>
        </w:rPr>
        <w:t>Advertising</w:t>
      </w:r>
      <w:r w:rsidR="00010D83">
        <w:rPr>
          <w:rFonts w:ascii="Arial" w:hAnsi="Arial" w:cs="Arial"/>
          <w:sz w:val="20"/>
          <w:szCs w:val="20"/>
          <w:lang w:val="fi-FI"/>
        </w:rPr>
        <w:t xml:space="preserve">, Efektif dan kreatif Pesan Iklan, </w:t>
      </w:r>
      <w:r w:rsidR="00010D83" w:rsidRPr="00010D83">
        <w:rPr>
          <w:rFonts w:ascii="Arial" w:hAnsi="Arial" w:cs="Arial"/>
          <w:i/>
          <w:sz w:val="20"/>
          <w:szCs w:val="20"/>
          <w:lang w:val="fi-FI"/>
        </w:rPr>
        <w:t>Endorsers</w:t>
      </w:r>
      <w:r w:rsidR="00010D83">
        <w:rPr>
          <w:rFonts w:ascii="Arial" w:hAnsi="Arial" w:cs="Arial"/>
          <w:sz w:val="20"/>
          <w:szCs w:val="20"/>
          <w:lang w:val="fi-FI"/>
        </w:rPr>
        <w:t xml:space="preserve"> dan Daya tarik Pesan dalam Periklan</w:t>
      </w:r>
      <w:r w:rsidR="00EC4D19">
        <w:rPr>
          <w:rFonts w:ascii="Arial" w:hAnsi="Arial" w:cs="Arial"/>
          <w:sz w:val="20"/>
          <w:szCs w:val="20"/>
          <w:lang w:val="fi-FI"/>
        </w:rPr>
        <w:t>an</w:t>
      </w:r>
      <w:r w:rsidR="00010D83">
        <w:rPr>
          <w:rFonts w:ascii="Arial" w:hAnsi="Arial" w:cs="Arial"/>
          <w:sz w:val="20"/>
          <w:szCs w:val="20"/>
          <w:lang w:val="fi-FI"/>
        </w:rPr>
        <w:t xml:space="preserve">, Periklanan </w:t>
      </w:r>
      <w:r w:rsidR="00010D83" w:rsidRPr="00010D83">
        <w:rPr>
          <w:rFonts w:ascii="Arial" w:hAnsi="Arial" w:cs="Arial"/>
          <w:i/>
          <w:sz w:val="20"/>
          <w:szCs w:val="20"/>
          <w:lang w:val="fi-FI"/>
        </w:rPr>
        <w:t>Online</w:t>
      </w:r>
      <w:r w:rsidR="00010D83">
        <w:rPr>
          <w:rFonts w:ascii="Arial" w:hAnsi="Arial" w:cs="Arial"/>
          <w:sz w:val="20"/>
          <w:szCs w:val="20"/>
          <w:lang w:val="fi-FI"/>
        </w:rPr>
        <w:t xml:space="preserve"> dan </w:t>
      </w:r>
      <w:r w:rsidR="00010D83" w:rsidRPr="00010D83">
        <w:rPr>
          <w:rFonts w:ascii="Arial" w:hAnsi="Arial" w:cs="Arial"/>
          <w:i/>
          <w:sz w:val="20"/>
          <w:szCs w:val="20"/>
          <w:lang w:val="fi-FI"/>
        </w:rPr>
        <w:t>Mobile</w:t>
      </w:r>
      <w:r w:rsidR="00010D83">
        <w:rPr>
          <w:rFonts w:ascii="Arial" w:hAnsi="Arial" w:cs="Arial"/>
          <w:sz w:val="20"/>
          <w:szCs w:val="20"/>
          <w:lang w:val="fi-FI"/>
        </w:rPr>
        <w:t xml:space="preserve">, </w:t>
      </w:r>
      <w:r w:rsidR="00010D83" w:rsidRPr="00EC4D19">
        <w:rPr>
          <w:rFonts w:ascii="Arial" w:hAnsi="Arial" w:cs="Arial"/>
          <w:i/>
          <w:sz w:val="20"/>
          <w:szCs w:val="20"/>
          <w:lang w:val="fi-FI"/>
        </w:rPr>
        <w:t>Social Media</w:t>
      </w:r>
      <w:r w:rsidR="00EC4D19">
        <w:rPr>
          <w:rFonts w:ascii="Arial" w:hAnsi="Arial" w:cs="Arial"/>
          <w:sz w:val="20"/>
          <w:szCs w:val="20"/>
          <w:lang w:val="fi-FI"/>
        </w:rPr>
        <w:t xml:space="preserve">,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 xml:space="preserve">Direct Marketing </w:t>
      </w:r>
      <w:r w:rsidR="00EC4D19">
        <w:rPr>
          <w:rFonts w:ascii="Arial" w:hAnsi="Arial" w:cs="Arial"/>
          <w:sz w:val="20"/>
          <w:szCs w:val="20"/>
          <w:lang w:val="fi-FI"/>
        </w:rPr>
        <w:t xml:space="preserve">dan Media lain,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>Sampling</w:t>
      </w:r>
      <w:r w:rsidR="00EC4D19">
        <w:rPr>
          <w:rFonts w:ascii="Arial" w:hAnsi="Arial" w:cs="Arial"/>
          <w:sz w:val="20"/>
          <w:szCs w:val="20"/>
          <w:lang w:val="fi-FI"/>
        </w:rPr>
        <w:t xml:space="preserve"> dan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>Couponing</w:t>
      </w:r>
      <w:r w:rsidR="00EC4D19">
        <w:rPr>
          <w:rFonts w:ascii="Arial" w:hAnsi="Arial" w:cs="Arial"/>
          <w:sz w:val="20"/>
          <w:szCs w:val="20"/>
          <w:lang w:val="fi-FI"/>
        </w:rPr>
        <w:t xml:space="preserve">,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>Premiums</w:t>
      </w:r>
      <w:r w:rsidR="00EC4D19">
        <w:rPr>
          <w:rFonts w:ascii="Arial" w:hAnsi="Arial" w:cs="Arial"/>
          <w:sz w:val="20"/>
          <w:szCs w:val="20"/>
          <w:lang w:val="fi-FI"/>
        </w:rPr>
        <w:t xml:space="preserve"> dan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>Other Premiums</w:t>
      </w:r>
      <w:r w:rsidR="00EC4D19">
        <w:rPr>
          <w:rFonts w:ascii="Arial" w:hAnsi="Arial" w:cs="Arial"/>
          <w:sz w:val="20"/>
          <w:szCs w:val="20"/>
          <w:lang w:val="fi-FI"/>
        </w:rPr>
        <w:t xml:space="preserve">,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>Public Relations, Word-of-Mouth dan Sponsorship</w:t>
      </w:r>
      <w:r w:rsidR="00EC4D19">
        <w:rPr>
          <w:rFonts w:ascii="Arial" w:hAnsi="Arial" w:cs="Arial"/>
          <w:sz w:val="20"/>
          <w:szCs w:val="20"/>
          <w:lang w:val="fi-FI"/>
        </w:rPr>
        <w:t xml:space="preserve">, Pengemasan,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>Point-of-Purchase</w:t>
      </w:r>
      <w:r w:rsidR="00EC4D19">
        <w:rPr>
          <w:rFonts w:ascii="Arial" w:hAnsi="Arial" w:cs="Arial"/>
          <w:sz w:val="20"/>
          <w:szCs w:val="20"/>
          <w:lang w:val="fi-FI"/>
        </w:rPr>
        <w:t xml:space="preserve"> dan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>Signage</w:t>
      </w:r>
      <w:r w:rsidR="00EC4D19">
        <w:rPr>
          <w:rFonts w:ascii="Arial" w:hAnsi="Arial" w:cs="Arial"/>
          <w:sz w:val="20"/>
          <w:szCs w:val="20"/>
          <w:lang w:val="fi-FI"/>
        </w:rPr>
        <w:t xml:space="preserve">, </w:t>
      </w:r>
      <w:r w:rsidR="00EC4D19" w:rsidRPr="00EC4D19">
        <w:rPr>
          <w:rFonts w:ascii="Arial" w:hAnsi="Arial" w:cs="Arial"/>
          <w:i/>
          <w:sz w:val="20"/>
          <w:szCs w:val="20"/>
          <w:lang w:val="fi-FI"/>
        </w:rPr>
        <w:t>Personal Selling</w:t>
      </w:r>
    </w:p>
    <w:p w:rsidR="005E29EF" w:rsidRPr="001A033B" w:rsidRDefault="005E29EF" w:rsidP="005E29EF">
      <w:pPr>
        <w:spacing w:line="240" w:lineRule="auto"/>
        <w:rPr>
          <w:rFonts w:ascii="Arial" w:hAnsi="Arial" w:cs="Arial"/>
          <w:b/>
          <w:i/>
          <w:color w:val="000000"/>
          <w:sz w:val="20"/>
          <w:szCs w:val="20"/>
          <w:lang w:val="id-ID"/>
        </w:rPr>
      </w:pPr>
    </w:p>
    <w:p w:rsidR="00873F8D" w:rsidRPr="00180D86" w:rsidRDefault="00873F8D" w:rsidP="005E29EF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410"/>
        <w:gridCol w:w="2693"/>
        <w:gridCol w:w="2977"/>
        <w:gridCol w:w="2126"/>
        <w:gridCol w:w="1833"/>
      </w:tblGrid>
      <w:tr w:rsidR="000627FF" w:rsidRPr="000D1CB1" w:rsidTr="00A83B6F">
        <w:trPr>
          <w:trHeight w:val="539"/>
          <w:tblHeader/>
        </w:trPr>
        <w:tc>
          <w:tcPr>
            <w:tcW w:w="2129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A83B6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A83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A83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A83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627FF" w:rsidP="00A83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8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685EE1" w:rsidRPr="000D1CB1" w:rsidTr="00A83B6F">
        <w:trPr>
          <w:trHeight w:val="345"/>
          <w:tblHeader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A83B6F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A83B6F">
            <w:pPr>
              <w:ind w:left="108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2346D9" w:rsidRDefault="002346D9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A83B6F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EE1" w:rsidRPr="00685EE1" w:rsidRDefault="00685EE1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</w:tr>
      <w:tr w:rsidR="00FE482A" w:rsidRPr="000D1CB1" w:rsidTr="00A83B6F">
        <w:trPr>
          <w:trHeight w:val="3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Pr="00FE482A" w:rsidRDefault="00FE482A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Default="00FE482A" w:rsidP="00A83B6F">
            <w:pPr>
              <w:numPr>
                <w:ilvl w:val="0"/>
                <w:numId w:val="4"/>
              </w:numPr>
              <w:ind w:left="301" w:hanging="329"/>
              <w:rPr>
                <w:rFonts w:ascii="Arial" w:hAnsi="Arial" w:cs="Arial"/>
                <w:sz w:val="20"/>
                <w:szCs w:val="20"/>
              </w:rPr>
            </w:pPr>
            <w:r w:rsidRPr="004114FC">
              <w:rPr>
                <w:rFonts w:ascii="Arial" w:hAnsi="Arial" w:cs="Arial"/>
                <w:sz w:val="20"/>
                <w:szCs w:val="20"/>
              </w:rPr>
              <w:t>Memahami dan menyepakati kontrak perkuliahan.</w:t>
            </w:r>
          </w:p>
          <w:p w:rsidR="00FE482A" w:rsidRPr="004114FC" w:rsidRDefault="00FE482A" w:rsidP="00A83B6F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</w:p>
          <w:p w:rsidR="00FE482A" w:rsidRPr="004114FC" w:rsidRDefault="00FE482A" w:rsidP="00A83B6F">
            <w:pPr>
              <w:numPr>
                <w:ilvl w:val="0"/>
                <w:numId w:val="4"/>
              </w:numPr>
              <w:ind w:left="301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memahami </w:t>
            </w:r>
            <w:r w:rsidR="00EC4D19">
              <w:rPr>
                <w:rFonts w:ascii="Arial" w:hAnsi="Arial" w:cs="Arial"/>
                <w:sz w:val="20"/>
                <w:szCs w:val="20"/>
              </w:rPr>
              <w:lastRenderedPageBreak/>
              <w:t>Komunikasi Pemasaran Terpadu</w:t>
            </w:r>
            <w:r w:rsidR="00F87B9B">
              <w:rPr>
                <w:rFonts w:ascii="Arial" w:hAnsi="Arial" w:cs="Arial"/>
                <w:sz w:val="20"/>
                <w:szCs w:val="20"/>
              </w:rPr>
              <w:t xml:space="preserve"> (Integrated Marketing Communication = IMC)</w:t>
            </w:r>
          </w:p>
          <w:p w:rsidR="00FE482A" w:rsidRDefault="00FE482A" w:rsidP="00A83B6F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Default="00FE482A" w:rsidP="00A83B6F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Penjelasan kontrak dan si</w:t>
            </w:r>
            <w:r w:rsidRPr="009F5102">
              <w:rPr>
                <w:rFonts w:ascii="Arial" w:eastAsia="Times New Roman" w:hAnsi="Arial" w:cs="Arial"/>
                <w:sz w:val="20"/>
                <w:szCs w:val="20"/>
              </w:rPr>
              <w:t>stem perkuliahan</w:t>
            </w:r>
          </w:p>
          <w:p w:rsidR="00FE482A" w:rsidRDefault="001A74B8" w:rsidP="00A83B6F">
            <w:pPr>
              <w:numPr>
                <w:ilvl w:val="0"/>
                <w:numId w:val="2"/>
              </w:numPr>
              <w:tabs>
                <w:tab w:val="clear" w:pos="720"/>
                <w:tab w:val="num" w:pos="231"/>
              </w:tabs>
              <w:spacing w:line="240" w:lineRule="auto"/>
              <w:ind w:left="231" w:hanging="2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Tujuan dan Terminologi Komunikasi Pemasaran</w:t>
            </w:r>
          </w:p>
          <w:p w:rsidR="001A74B8" w:rsidRDefault="001A74B8" w:rsidP="00A83B6F">
            <w:pPr>
              <w:numPr>
                <w:ilvl w:val="0"/>
                <w:numId w:val="2"/>
              </w:numPr>
              <w:tabs>
                <w:tab w:val="clear" w:pos="720"/>
                <w:tab w:val="num" w:pos="231"/>
              </w:tabs>
              <w:spacing w:line="240" w:lineRule="auto"/>
              <w:ind w:left="231" w:hanging="2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Elemen </w:t>
            </w:r>
            <w:r w:rsidRPr="001A74B8">
              <w:rPr>
                <w:rFonts w:ascii="Arial" w:eastAsia="Times New Roman" w:hAnsi="Arial" w:cs="Arial"/>
                <w:i/>
                <w:sz w:val="20"/>
                <w:szCs w:val="20"/>
              </w:rPr>
              <w:t>Promotional Mix</w:t>
            </w:r>
          </w:p>
          <w:p w:rsidR="001A74B8" w:rsidRDefault="001A74B8" w:rsidP="00A83B6F">
            <w:pPr>
              <w:numPr>
                <w:ilvl w:val="0"/>
                <w:numId w:val="2"/>
              </w:numPr>
              <w:tabs>
                <w:tab w:val="clear" w:pos="720"/>
                <w:tab w:val="num" w:pos="231"/>
              </w:tabs>
              <w:spacing w:line="240" w:lineRule="auto"/>
              <w:ind w:left="231" w:hanging="231"/>
              <w:rPr>
                <w:rFonts w:ascii="Arial" w:eastAsia="Times New Roman" w:hAnsi="Arial" w:cs="Arial"/>
                <w:sz w:val="20"/>
                <w:szCs w:val="20"/>
              </w:rPr>
            </w:pPr>
            <w:r w:rsidRPr="001A74B8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Tools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utama Komunikasi Pemasaran</w:t>
            </w:r>
          </w:p>
          <w:p w:rsidR="001A74B8" w:rsidRDefault="001A74B8" w:rsidP="00A83B6F">
            <w:pPr>
              <w:numPr>
                <w:ilvl w:val="0"/>
                <w:numId w:val="2"/>
              </w:numPr>
              <w:tabs>
                <w:tab w:val="clear" w:pos="720"/>
                <w:tab w:val="num" w:pos="231"/>
              </w:tabs>
              <w:spacing w:line="240" w:lineRule="auto"/>
              <w:ind w:left="231" w:hanging="2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Komunikasi Pemasaran Terpadu</w:t>
            </w:r>
          </w:p>
          <w:p w:rsidR="001A74B8" w:rsidRDefault="001A74B8" w:rsidP="00A83B6F">
            <w:pPr>
              <w:numPr>
                <w:ilvl w:val="0"/>
                <w:numId w:val="2"/>
              </w:numPr>
              <w:tabs>
                <w:tab w:val="clear" w:pos="720"/>
                <w:tab w:val="num" w:pos="231"/>
              </w:tabs>
              <w:spacing w:line="240" w:lineRule="auto"/>
              <w:ind w:left="231" w:hanging="2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Proses Pengambilan Keputusan Komunikasi Pemasaran</w:t>
            </w:r>
          </w:p>
          <w:p w:rsidR="001A74B8" w:rsidRDefault="001A74B8" w:rsidP="00A83B6F">
            <w:pPr>
              <w:spacing w:line="240" w:lineRule="auto"/>
              <w:ind w:left="23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82A" w:rsidRDefault="00FE482A" w:rsidP="00A83B6F">
            <w:pPr>
              <w:ind w:left="1080" w:hanging="111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Pr="00685EE1" w:rsidRDefault="00FE482A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Ceramah, 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dan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Default="00FE482A" w:rsidP="00A83B6F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482A" w:rsidRDefault="00FE482A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67645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362299" w:rsidRDefault="00C67645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62299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  <w:p w:rsidR="00C67645" w:rsidRPr="00362299" w:rsidRDefault="00C67645" w:rsidP="00A83B6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67645" w:rsidRPr="00362299" w:rsidRDefault="00C67645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299" w:rsidRPr="00362299" w:rsidRDefault="00FE482A" w:rsidP="00A83B6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Mampu </w:t>
            </w:r>
            <w:r w:rsidR="00A10B1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memahami P</w:t>
            </w:r>
            <w:r w:rsidR="001A74B8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roses kom</w:t>
            </w:r>
            <w:r w:rsidR="00A10B1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unikasi dan hubungannya dengan Perilaku K</w:t>
            </w:r>
            <w:r w:rsidR="001A74B8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onsumen</w:t>
            </w:r>
            <w:r w:rsidR="003322B9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(Communications Process and Consumer Behavior)</w:t>
            </w:r>
          </w:p>
          <w:p w:rsidR="00C67645" w:rsidRPr="001C3879" w:rsidRDefault="00C67645" w:rsidP="00A83B6F">
            <w:pPr>
              <w:spacing w:line="216" w:lineRule="auto"/>
              <w:rPr>
                <w:rFonts w:ascii="Arial" w:hAnsi="Arial" w:cs="Arial"/>
                <w:bCs/>
                <w:iCs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1A74B8" w:rsidRDefault="001A74B8" w:rsidP="00A83B6F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hAnsi="Arial" w:cs="Arial"/>
                <w:sz w:val="20"/>
                <w:szCs w:val="20"/>
              </w:rPr>
            </w:pPr>
            <w:r w:rsidRPr="001A74B8">
              <w:rPr>
                <w:rFonts w:ascii="Arial" w:hAnsi="Arial" w:cs="Arial"/>
                <w:sz w:val="20"/>
                <w:szCs w:val="20"/>
              </w:rPr>
              <w:t>Proses Komunikasi</w:t>
            </w:r>
          </w:p>
          <w:p w:rsidR="001A74B8" w:rsidRPr="001A74B8" w:rsidRDefault="001A74B8" w:rsidP="00A83B6F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hAnsi="Arial" w:cs="Arial"/>
              </w:rPr>
            </w:pPr>
            <w:r w:rsidRPr="001A74B8">
              <w:rPr>
                <w:rFonts w:ascii="Arial" w:hAnsi="Arial" w:cs="Arial"/>
                <w:sz w:val="20"/>
                <w:szCs w:val="20"/>
              </w:rPr>
              <w:t xml:space="preserve">Komunikasi Pemasaran dan </w:t>
            </w:r>
            <w:r w:rsidRPr="001A74B8">
              <w:rPr>
                <w:rFonts w:ascii="Arial" w:hAnsi="Arial" w:cs="Arial"/>
                <w:i/>
                <w:sz w:val="20"/>
                <w:szCs w:val="20"/>
              </w:rPr>
              <w:t>Meaning</w:t>
            </w:r>
          </w:p>
          <w:p w:rsidR="001A74B8" w:rsidRPr="001A74B8" w:rsidRDefault="001A74B8" w:rsidP="00A83B6F">
            <w:pPr>
              <w:numPr>
                <w:ilvl w:val="0"/>
                <w:numId w:val="5"/>
              </w:numPr>
              <w:spacing w:line="240" w:lineRule="auto"/>
              <w:ind w:left="236" w:hanging="2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Dasar-dasar Perilaku dalam Komunikasi Pemasaran</w:t>
            </w:r>
          </w:p>
          <w:p w:rsidR="001A74B8" w:rsidRPr="001C3879" w:rsidRDefault="001A74B8" w:rsidP="00A83B6F">
            <w:pPr>
              <w:spacing w:line="240" w:lineRule="auto"/>
              <w:ind w:left="236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A95AE6" w:rsidRDefault="009D5B54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 xml:space="preserve">Ceramah, </w:t>
            </w:r>
            <w:r w:rsidR="00A95AE6"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 w:rsidR="00A95AE6"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B54" w:rsidRPr="009D5B54" w:rsidRDefault="001A143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9D5B54" w:rsidRPr="009D5B54" w:rsidRDefault="009D5B54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9D5B54" w:rsidRPr="009D5B54" w:rsidRDefault="009D5B54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B54" w:rsidRPr="009D5B54" w:rsidRDefault="009D5B54" w:rsidP="00A83B6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3062" w:rsidRPr="001C3879" w:rsidRDefault="008B3062" w:rsidP="00A83B6F">
            <w:pPr>
              <w:pStyle w:val="ListParagraph"/>
              <w:ind w:left="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7645" w:rsidRPr="009D5B54" w:rsidRDefault="00AB178D" w:rsidP="00A83B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5B54">
              <w:rPr>
                <w:rFonts w:ascii="Arial" w:hAnsi="Arial" w:cs="Arial"/>
              </w:rPr>
              <w:t>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  <w:p w:rsidR="00563ED2" w:rsidRPr="009D5B54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B178D" w:rsidRDefault="00563ED2" w:rsidP="00A83B6F">
            <w:pPr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Peranan Persuasi dalam Komunikasi Pemasaran Terpadu</w:t>
            </w:r>
            <w:r w:rsidR="003322B9">
              <w:rPr>
                <w:rFonts w:ascii="Arial" w:hAnsi="Arial" w:cs="Arial"/>
                <w:sz w:val="20"/>
                <w:szCs w:val="20"/>
              </w:rPr>
              <w:t xml:space="preserve"> (The Role of Persuasion in Itegrated Marketing Communications)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C3879" w:rsidRDefault="00563ED2" w:rsidP="00A83B6F">
            <w:pPr>
              <w:spacing w:line="240" w:lineRule="auto"/>
              <w:rPr>
                <w:rFonts w:ascii="Arial" w:hAnsi="Arial" w:cs="Arial"/>
                <w:b/>
                <w:lang w:val="id-ID"/>
              </w:rPr>
            </w:pPr>
          </w:p>
          <w:p w:rsidR="00563ED2" w:rsidRPr="00563ED2" w:rsidRDefault="00563ED2" w:rsidP="00A83B6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Sifat dan Peranan Sikap</w:t>
            </w:r>
          </w:p>
          <w:p w:rsidR="00563ED2" w:rsidRPr="00563ED2" w:rsidRDefault="00563ED2" w:rsidP="00A83B6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Persuasi dalam Komunikasi Pemasaran</w:t>
            </w:r>
          </w:p>
          <w:p w:rsidR="00563ED2" w:rsidRPr="00563ED2" w:rsidRDefault="00563ED2" w:rsidP="00A83B6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Perspektif </w:t>
            </w:r>
            <w:r w:rsidRPr="00563ED2">
              <w:rPr>
                <w:rFonts w:ascii="Arial" w:hAnsi="Arial" w:cs="Arial"/>
                <w:i/>
                <w:sz w:val="20"/>
                <w:szCs w:val="20"/>
              </w:rPr>
              <w:t>Persuader</w:t>
            </w:r>
          </w:p>
          <w:p w:rsidR="00563ED2" w:rsidRPr="00563ED2" w:rsidRDefault="00563ED2" w:rsidP="00A83B6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Proses Mempengaruhi : Perspektif </w:t>
            </w:r>
            <w:r w:rsidRPr="00563ED2">
              <w:rPr>
                <w:rFonts w:ascii="Arial" w:hAnsi="Arial" w:cs="Arial"/>
                <w:i/>
                <w:sz w:val="20"/>
                <w:szCs w:val="20"/>
              </w:rPr>
              <w:t>Persuade</w:t>
            </w:r>
          </w:p>
          <w:p w:rsidR="00563ED2" w:rsidRPr="00563ED2" w:rsidRDefault="00563ED2" w:rsidP="00A83B6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Persuasi Terintegrasi</w:t>
            </w:r>
          </w:p>
          <w:p w:rsidR="00563ED2" w:rsidRPr="00563ED2" w:rsidRDefault="00563ED2" w:rsidP="00A83B6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Meningkatkan Motivasi Konsumen, </w:t>
            </w:r>
            <w:r w:rsidRPr="00563ED2">
              <w:rPr>
                <w:rFonts w:ascii="Arial" w:hAnsi="Arial" w:cs="Arial"/>
                <w:i/>
                <w:sz w:val="20"/>
                <w:szCs w:val="20"/>
              </w:rPr>
              <w:t xml:space="preserve">Opportunity </w:t>
            </w:r>
            <w:r>
              <w:rPr>
                <w:rFonts w:ascii="Arial" w:hAnsi="Arial" w:cs="Arial"/>
                <w:sz w:val="20"/>
                <w:szCs w:val="20"/>
              </w:rPr>
              <w:t>dan kemampuan untuk memproses iklan</w:t>
            </w:r>
          </w:p>
          <w:p w:rsidR="00563ED2" w:rsidRPr="00563ED2" w:rsidRDefault="00563ED2" w:rsidP="00A83B6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Teori </w:t>
            </w:r>
            <w:r w:rsidRPr="00563ED2">
              <w:rPr>
                <w:rFonts w:ascii="Arial" w:hAnsi="Arial" w:cs="Arial"/>
                <w:i/>
                <w:sz w:val="20"/>
                <w:szCs w:val="20"/>
              </w:rPr>
              <w:t>Reason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(TORA)</w:t>
            </w:r>
          </w:p>
          <w:p w:rsidR="00563ED2" w:rsidRPr="00563ED2" w:rsidRDefault="00563ED2" w:rsidP="00A83B6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31" w:hanging="23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Mengubah Pilihan dan Strategi Modifikasi Perilaku</w:t>
            </w:r>
          </w:p>
          <w:p w:rsidR="00563ED2" w:rsidRPr="00AB178D" w:rsidRDefault="00563ED2" w:rsidP="00A83B6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63ED2" w:rsidRPr="001C3879" w:rsidRDefault="00563ED2" w:rsidP="00A83B6F">
            <w:pPr>
              <w:spacing w:line="240" w:lineRule="auto"/>
              <w:ind w:left="1080"/>
              <w:jc w:val="left"/>
              <w:rPr>
                <w:rFonts w:ascii="Arial" w:hAnsi="Arial" w:cs="Arial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ED2" w:rsidRPr="001110AE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1110AE"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C3879" w:rsidRDefault="00563ED2" w:rsidP="00A83B6F">
            <w:pPr>
              <w:pStyle w:val="ListParagraph"/>
              <w:ind w:left="1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5 %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A143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43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63ED2" w:rsidRPr="001A143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63ED2" w:rsidRPr="001A143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A1432" w:rsidRDefault="00A10B16" w:rsidP="00A83B6F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Mampu memahami Pengelolaan Periklanan</w:t>
            </w:r>
            <w:r w:rsidR="0033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2B9">
              <w:rPr>
                <w:rFonts w:ascii="Arial" w:hAnsi="Arial" w:cs="Arial"/>
                <w:sz w:val="20"/>
                <w:szCs w:val="20"/>
              </w:rPr>
              <w:lastRenderedPageBreak/>
              <w:t>( Overview of Advertising Management)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Default="00A10B16" w:rsidP="00A83B6F">
            <w:pPr>
              <w:numPr>
                <w:ilvl w:val="0"/>
                <w:numId w:val="7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0B16">
              <w:rPr>
                <w:rFonts w:ascii="Arial" w:hAnsi="Arial" w:cs="Arial"/>
                <w:i/>
                <w:sz w:val="20"/>
                <w:szCs w:val="20"/>
              </w:rPr>
              <w:lastRenderedPageBreak/>
              <w:t>Magnitude</w:t>
            </w:r>
            <w:r>
              <w:rPr>
                <w:rFonts w:ascii="Arial" w:hAnsi="Arial" w:cs="Arial"/>
                <w:sz w:val="20"/>
                <w:szCs w:val="20"/>
              </w:rPr>
              <w:t xml:space="preserve"> Periklanan</w:t>
            </w:r>
          </w:p>
          <w:p w:rsidR="00A10B16" w:rsidRDefault="00A10B16" w:rsidP="00A83B6F">
            <w:pPr>
              <w:numPr>
                <w:ilvl w:val="0"/>
                <w:numId w:val="7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Pengaruh Periklanan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terhadap Ekonomi</w:t>
            </w:r>
          </w:p>
          <w:p w:rsidR="00F87B9B" w:rsidRDefault="00F87B9B" w:rsidP="00A83B6F">
            <w:pPr>
              <w:numPr>
                <w:ilvl w:val="0"/>
                <w:numId w:val="7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Fungsi-fungsi Periklanan</w:t>
            </w:r>
          </w:p>
          <w:p w:rsidR="00F87B9B" w:rsidRDefault="00F87B9B" w:rsidP="00A83B6F">
            <w:pPr>
              <w:numPr>
                <w:ilvl w:val="0"/>
                <w:numId w:val="7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Proses Pengelolaan Periklanan</w:t>
            </w:r>
          </w:p>
          <w:p w:rsidR="00F87B9B" w:rsidRPr="001A1432" w:rsidRDefault="00F87B9B" w:rsidP="00A83B6F">
            <w:pPr>
              <w:ind w:left="23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B9B" w:rsidRPr="00F87B9B" w:rsidRDefault="00F87B9B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1110AE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1110A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Kemampuan berfikir kritis.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A143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A1432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5%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A143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A1432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5</w:t>
            </w:r>
          </w:p>
          <w:p w:rsidR="00563ED2" w:rsidRPr="001A143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63ED2" w:rsidRPr="001A143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3322B9" w:rsidRDefault="00563ED2" w:rsidP="00A83B6F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Mampu m</w:t>
            </w:r>
            <w:r w:rsidR="003322B9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="003322B9">
              <w:rPr>
                <w:rFonts w:ascii="Arial" w:hAnsi="Arial" w:cs="Arial"/>
                <w:sz w:val="20"/>
                <w:szCs w:val="20"/>
              </w:rPr>
              <w:t>mahami efektivitas dan Kreatifitas Pesan Iklan (Effective and Creative Ad Messages)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3322B9" w:rsidRDefault="003322B9" w:rsidP="00A83B6F">
            <w:pPr>
              <w:pStyle w:val="ListParagraph"/>
              <w:numPr>
                <w:ilvl w:val="0"/>
                <w:numId w:val="8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Menciptakan Periklanan yang efektif</w:t>
            </w:r>
          </w:p>
          <w:p w:rsidR="003322B9" w:rsidRPr="003322B9" w:rsidRDefault="003322B9" w:rsidP="00A83B6F">
            <w:pPr>
              <w:pStyle w:val="ListParagraph"/>
              <w:numPr>
                <w:ilvl w:val="0"/>
                <w:numId w:val="8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Arti Kreatif dan Efektif dalam Iklan</w:t>
            </w:r>
          </w:p>
          <w:p w:rsidR="003322B9" w:rsidRPr="003322B9" w:rsidRDefault="003322B9" w:rsidP="00A83B6F">
            <w:pPr>
              <w:pStyle w:val="ListParagraph"/>
              <w:numPr>
                <w:ilvl w:val="0"/>
                <w:numId w:val="8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Membuat Impresi</w:t>
            </w:r>
          </w:p>
          <w:p w:rsidR="003322B9" w:rsidRPr="003322B9" w:rsidRDefault="003322B9" w:rsidP="00A83B6F">
            <w:pPr>
              <w:pStyle w:val="ListParagraph"/>
              <w:numPr>
                <w:ilvl w:val="0"/>
                <w:numId w:val="8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Rencana dan Strategi Periklanan</w:t>
            </w:r>
          </w:p>
          <w:p w:rsidR="003322B9" w:rsidRPr="003322B9" w:rsidRDefault="003322B9" w:rsidP="00A83B6F">
            <w:pPr>
              <w:pStyle w:val="ListParagraph"/>
              <w:numPr>
                <w:ilvl w:val="0"/>
                <w:numId w:val="8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Mengkonstruksi Kreatifitas</w:t>
            </w:r>
          </w:p>
          <w:p w:rsidR="003322B9" w:rsidRPr="003322B9" w:rsidRDefault="003322B9" w:rsidP="00A83B6F">
            <w:pPr>
              <w:pStyle w:val="ListParagraph"/>
              <w:numPr>
                <w:ilvl w:val="0"/>
                <w:numId w:val="8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322B9">
              <w:rPr>
                <w:rFonts w:ascii="Arial" w:hAnsi="Arial" w:cs="Arial"/>
                <w:i/>
                <w:sz w:val="20"/>
                <w:szCs w:val="20"/>
              </w:rPr>
              <w:t>Means-End Chaining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3322B9">
              <w:rPr>
                <w:rFonts w:ascii="Arial" w:hAnsi="Arial" w:cs="Arial"/>
                <w:i/>
                <w:sz w:val="20"/>
                <w:szCs w:val="20"/>
              </w:rPr>
              <w:t>Laddering</w:t>
            </w:r>
          </w:p>
          <w:p w:rsidR="003322B9" w:rsidRPr="003322B9" w:rsidRDefault="003322B9" w:rsidP="00A83B6F">
            <w:pPr>
              <w:pStyle w:val="ListParagraph"/>
              <w:numPr>
                <w:ilvl w:val="0"/>
                <w:numId w:val="8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Alternatif Gaya Iklan Kreatif</w:t>
            </w:r>
          </w:p>
          <w:p w:rsidR="003322B9" w:rsidRPr="003322B9" w:rsidRDefault="003322B9" w:rsidP="00A83B6F">
            <w:pPr>
              <w:pStyle w:val="ListParagraph"/>
              <w:numPr>
                <w:ilvl w:val="0"/>
                <w:numId w:val="8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Citra korporat dan Periklanan</w:t>
            </w:r>
          </w:p>
          <w:p w:rsidR="003322B9" w:rsidRPr="001A1432" w:rsidRDefault="003322B9" w:rsidP="00A83B6F">
            <w:pPr>
              <w:pStyle w:val="ListParagraph"/>
              <w:ind w:left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1A1432" w:rsidRDefault="00563ED2" w:rsidP="00A83B6F">
            <w:pPr>
              <w:pStyle w:val="ListParagraph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A1432" w:rsidRDefault="00563ED2" w:rsidP="00A83B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Pr="001A1432">
              <w:rPr>
                <w:rFonts w:ascii="Arial" w:hAnsi="Arial" w:cs="Arial"/>
                <w:sz w:val="20"/>
                <w:szCs w:val="20"/>
                <w:lang w:val="id-ID"/>
              </w:rPr>
              <w:t xml:space="preserve"> 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6D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63ED2" w:rsidRPr="002346D9" w:rsidRDefault="00563ED2" w:rsidP="00A8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563ED2" w:rsidP="00A83B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6D9">
              <w:rPr>
                <w:rFonts w:ascii="Arial" w:hAnsi="Arial" w:cs="Arial"/>
                <w:sz w:val="20"/>
                <w:szCs w:val="20"/>
              </w:rPr>
              <w:t>Mamp</w:t>
            </w:r>
            <w:r w:rsidR="003322B9">
              <w:rPr>
                <w:rFonts w:ascii="Arial" w:hAnsi="Arial" w:cs="Arial"/>
                <w:sz w:val="20"/>
                <w:szCs w:val="20"/>
              </w:rPr>
              <w:t>u memahami peran Endorsers dan Daya tarik iklan dalam Periklanan (Endorsers and Message Appeals in Advertising)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22B9" w:rsidRPr="003322B9" w:rsidRDefault="003322B9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Peranan Celebrity Endorsers dalam Periklanan</w:t>
            </w:r>
          </w:p>
          <w:p w:rsidR="003322B9" w:rsidRPr="007A0383" w:rsidRDefault="007A0383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Atribut-atribut </w:t>
            </w:r>
            <w:r w:rsidRPr="007A0383">
              <w:rPr>
                <w:rFonts w:ascii="Arial" w:hAnsi="Arial" w:cs="Arial"/>
                <w:i/>
                <w:sz w:val="20"/>
                <w:szCs w:val="20"/>
              </w:rPr>
              <w:t xml:space="preserve">Source </w:t>
            </w:r>
            <w:r>
              <w:rPr>
                <w:rFonts w:ascii="Arial" w:hAnsi="Arial" w:cs="Arial"/>
                <w:sz w:val="20"/>
                <w:szCs w:val="20"/>
              </w:rPr>
              <w:t>dan Cara pemrosesan pesan</w:t>
            </w:r>
          </w:p>
          <w:p w:rsidR="007A0383" w:rsidRPr="007A0383" w:rsidRDefault="007A0383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Peran Humor dalam Periklanan</w:t>
            </w:r>
          </w:p>
          <w:p w:rsidR="007A0383" w:rsidRPr="007A0383" w:rsidRDefault="007A0383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Daya tarik “</w:t>
            </w:r>
            <w:r w:rsidRPr="007A0383">
              <w:rPr>
                <w:rFonts w:ascii="Arial" w:hAnsi="Arial" w:cs="Arial"/>
                <w:i/>
                <w:sz w:val="20"/>
                <w:szCs w:val="20"/>
              </w:rPr>
              <w:t>Fear</w:t>
            </w:r>
            <w:r>
              <w:rPr>
                <w:rFonts w:ascii="Arial" w:hAnsi="Arial" w:cs="Arial"/>
                <w:sz w:val="20"/>
                <w:szCs w:val="20"/>
              </w:rPr>
              <w:t>” dalam iklan</w:t>
            </w:r>
          </w:p>
          <w:p w:rsidR="007A0383" w:rsidRPr="007A0383" w:rsidRDefault="007A0383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Daya tarik “</w:t>
            </w:r>
            <w:r w:rsidRPr="007A0383">
              <w:rPr>
                <w:rFonts w:ascii="Arial" w:hAnsi="Arial" w:cs="Arial"/>
                <w:i/>
                <w:sz w:val="20"/>
                <w:szCs w:val="20"/>
              </w:rPr>
              <w:t>Guilt</w:t>
            </w:r>
            <w:r>
              <w:rPr>
                <w:rFonts w:ascii="Arial" w:hAnsi="Arial" w:cs="Arial"/>
                <w:sz w:val="20"/>
                <w:szCs w:val="20"/>
              </w:rPr>
              <w:t>” dalam iklan</w:t>
            </w:r>
          </w:p>
          <w:p w:rsidR="007A0383" w:rsidRPr="007A0383" w:rsidRDefault="007A0383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Daya tarik “Sex” dalam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iklan</w:t>
            </w:r>
          </w:p>
          <w:p w:rsidR="007A0383" w:rsidRPr="007A0383" w:rsidRDefault="007A0383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Pesan </w:t>
            </w:r>
            <w:r w:rsidRPr="007A0383">
              <w:rPr>
                <w:rFonts w:ascii="Arial" w:hAnsi="Arial" w:cs="Arial"/>
                <w:i/>
                <w:sz w:val="20"/>
                <w:szCs w:val="20"/>
              </w:rPr>
              <w:t>subliminal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simbolik</w:t>
            </w:r>
          </w:p>
          <w:p w:rsidR="007A0383" w:rsidRPr="007A0383" w:rsidRDefault="007A0383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Fungsi-fungsi music dalam periklanan</w:t>
            </w:r>
          </w:p>
          <w:p w:rsidR="007A0383" w:rsidRPr="007A0383" w:rsidRDefault="007A0383" w:rsidP="00A83B6F">
            <w:pPr>
              <w:numPr>
                <w:ilvl w:val="0"/>
                <w:numId w:val="9"/>
              </w:numPr>
              <w:ind w:left="231" w:hanging="18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Peranan Iklan komparasi</w:t>
            </w:r>
          </w:p>
          <w:p w:rsidR="007A0383" w:rsidRPr="003322B9" w:rsidRDefault="007A0383" w:rsidP="00A83B6F">
            <w:pPr>
              <w:ind w:left="231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322B9" w:rsidRPr="003322B9" w:rsidRDefault="003322B9" w:rsidP="00A83B6F">
            <w:pPr>
              <w:ind w:left="231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2346D9" w:rsidRDefault="00563ED2" w:rsidP="00A83B6F">
            <w:pPr>
              <w:ind w:left="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63ED2" w:rsidRPr="002346D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63ED2" w:rsidRPr="002346D9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346D9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  <w:p w:rsidR="00563ED2" w:rsidRPr="002346D9" w:rsidRDefault="00563ED2" w:rsidP="00A83B6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63ED2" w:rsidRPr="002346D9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5449BF" w:rsidP="00A83B6F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memahami Iklan </w:t>
            </w:r>
            <w:r w:rsidRPr="005449BF">
              <w:rPr>
                <w:rFonts w:ascii="Arial" w:hAnsi="Arial" w:cs="Arial"/>
                <w:i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5449BF">
              <w:rPr>
                <w:rFonts w:ascii="Arial" w:hAnsi="Arial" w:cs="Arial"/>
                <w:i/>
                <w:sz w:val="20"/>
                <w:szCs w:val="20"/>
              </w:rPr>
              <w:t>Mobile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Iklan </w:t>
            </w:r>
            <w:r w:rsidRPr="005449BF">
              <w:rPr>
                <w:rFonts w:ascii="Arial" w:hAnsi="Arial" w:cs="Arial"/>
                <w:i/>
                <w:sz w:val="20"/>
                <w:szCs w:val="20"/>
              </w:rPr>
              <w:t>Search Engine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atau Iklan Banner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: Pop-Ups, Interstitials, Superstitials, dan Iklan Video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Websites dan Situs Sponsor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Blogs dan Podcast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Iklan Email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Iklan Mobile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Iklan vs Perilaku target dan masalah privacy</w:t>
            </w:r>
          </w:p>
          <w:p w:rsidR="005449BF" w:rsidRPr="005449BF" w:rsidRDefault="005449BF" w:rsidP="00A83B6F">
            <w:pPr>
              <w:numPr>
                <w:ilvl w:val="0"/>
                <w:numId w:val="16"/>
              </w:numPr>
              <w:tabs>
                <w:tab w:val="clear" w:pos="1131"/>
                <w:tab w:val="num" w:pos="231"/>
              </w:tabs>
              <w:ind w:left="231" w:hanging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Mengukur efektifitas iklan internet</w:t>
            </w:r>
          </w:p>
          <w:p w:rsidR="005449BF" w:rsidRPr="002346D9" w:rsidRDefault="005449BF" w:rsidP="00A83B6F">
            <w:pPr>
              <w:ind w:left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2346D9" w:rsidRDefault="00563ED2" w:rsidP="00A83B6F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563ED2" w:rsidP="00A83B6F">
            <w:pPr>
              <w:pStyle w:val="ListParagraph"/>
              <w:ind w:lef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563ED2" w:rsidP="00A8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C3879" w:rsidRDefault="00563ED2" w:rsidP="00A83B6F">
            <w:pPr>
              <w:ind w:left="-3" w:firstLine="3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563ED2" w:rsidP="00A83B6F">
            <w:pPr>
              <w:ind w:left="10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E40395" w:rsidRDefault="00563ED2" w:rsidP="00A83B6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BA0D0F" w:rsidRDefault="00563ED2" w:rsidP="00A83B6F">
            <w:pPr>
              <w:pStyle w:val="ListParagraph"/>
              <w:ind w:left="281"/>
              <w:jc w:val="lef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1C3879" w:rsidRDefault="00563ED2" w:rsidP="00A83B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6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2346D9" w:rsidRDefault="00CA5D9A" w:rsidP="00A83B6F">
            <w:pPr>
              <w:ind w:left="-3"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peran social media dalam komunikasi pemasaran terpadu</w:t>
            </w:r>
            <w:r w:rsidR="00FE36BF">
              <w:rPr>
                <w:rFonts w:ascii="Arial" w:hAnsi="Arial" w:cs="Arial"/>
                <w:sz w:val="20"/>
                <w:szCs w:val="20"/>
              </w:rPr>
              <w:t xml:space="preserve"> (Social Media)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366199" w:rsidRDefault="00366199" w:rsidP="00A83B6F">
            <w:pPr>
              <w:numPr>
                <w:ilvl w:val="0"/>
                <w:numId w:val="10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Latar belakang media social </w:t>
            </w:r>
          </w:p>
          <w:p w:rsidR="00366199" w:rsidRPr="00366199" w:rsidRDefault="00366199" w:rsidP="00A83B6F">
            <w:pPr>
              <w:numPr>
                <w:ilvl w:val="0"/>
                <w:numId w:val="10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Keunggulan dan kelemahan mesia social</w:t>
            </w:r>
          </w:p>
          <w:p w:rsidR="00366199" w:rsidRPr="00366199" w:rsidRDefault="00366199" w:rsidP="00A83B6F">
            <w:pPr>
              <w:numPr>
                <w:ilvl w:val="0"/>
                <w:numId w:val="10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Networking</w:t>
            </w:r>
          </w:p>
          <w:p w:rsidR="00366199" w:rsidRPr="00366199" w:rsidRDefault="00366199" w:rsidP="00A83B6F">
            <w:pPr>
              <w:numPr>
                <w:ilvl w:val="0"/>
                <w:numId w:val="10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Kesuksesan kampanye media social</w:t>
            </w:r>
          </w:p>
          <w:p w:rsidR="00366199" w:rsidRPr="00366199" w:rsidRDefault="00366199" w:rsidP="00A83B6F">
            <w:pPr>
              <w:numPr>
                <w:ilvl w:val="0"/>
                <w:numId w:val="10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Mengorganisir media social</w:t>
            </w:r>
          </w:p>
          <w:p w:rsidR="00366199" w:rsidRPr="00366199" w:rsidRDefault="00366199" w:rsidP="00A83B6F">
            <w:pPr>
              <w:numPr>
                <w:ilvl w:val="0"/>
                <w:numId w:val="10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Mengukur kampanye media social</w:t>
            </w:r>
          </w:p>
          <w:p w:rsidR="00366199" w:rsidRPr="002346D9" w:rsidRDefault="00366199" w:rsidP="00A83B6F">
            <w:pPr>
              <w:ind w:left="50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2346D9" w:rsidRDefault="00563ED2" w:rsidP="00A83B6F">
            <w:pPr>
              <w:pStyle w:val="ListParagraph"/>
              <w:ind w:left="321" w:hanging="9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605563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605563" w:rsidRDefault="00563ED2" w:rsidP="00A8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366199" w:rsidP="00A83B6F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memahami </w:t>
            </w:r>
            <w:r w:rsidR="00FE36BF">
              <w:rPr>
                <w:rFonts w:ascii="Arial" w:hAnsi="Arial" w:cs="Arial"/>
                <w:sz w:val="20"/>
                <w:szCs w:val="20"/>
              </w:rPr>
              <w:t>Direct Marketing dan Media lain (Direct Marketing and Other Media)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Marketing</w:t>
            </w:r>
          </w:p>
          <w:p w:rsidR="00FE36BF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Response Advertising</w:t>
            </w:r>
          </w:p>
          <w:p w:rsidR="00FE36BF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Mail</w:t>
            </w:r>
          </w:p>
          <w:p w:rsidR="00FE36BF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Telemarketing Outbond dan Inbound</w:t>
            </w:r>
          </w:p>
          <w:p w:rsidR="00FE36BF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Lain</w:t>
            </w:r>
          </w:p>
          <w:p w:rsidR="00FE36BF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Placements</w:t>
            </w:r>
          </w:p>
          <w:p w:rsidR="00FE36BF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Iklan Yellow Pages </w:t>
            </w:r>
          </w:p>
          <w:p w:rsidR="00FE36BF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Iklan Video Game</w:t>
            </w:r>
          </w:p>
          <w:p w:rsidR="00FE36BF" w:rsidRPr="00FE36BF" w:rsidRDefault="00FE36BF" w:rsidP="00A83B6F">
            <w:pPr>
              <w:numPr>
                <w:ilvl w:val="0"/>
                <w:numId w:val="11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Iklan Cinema</w:t>
            </w:r>
          </w:p>
          <w:p w:rsidR="00FE36BF" w:rsidRPr="005D5D0E" w:rsidRDefault="00FE36BF" w:rsidP="00A83B6F">
            <w:pPr>
              <w:ind w:left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5D5D0E" w:rsidRDefault="00563ED2" w:rsidP="00A83B6F">
            <w:pPr>
              <w:pStyle w:val="ListParagraph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FE36BF" w:rsidP="00A83B6F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tentang Promosi Penjulan melalui Sampling dan Couponing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FE36BF" w:rsidRDefault="00FE36BF" w:rsidP="00A83B6F">
            <w:pPr>
              <w:numPr>
                <w:ilvl w:val="0"/>
                <w:numId w:val="17"/>
              </w:numPr>
              <w:tabs>
                <w:tab w:val="clear" w:pos="1221"/>
                <w:tab w:val="num" w:pos="231"/>
              </w:tabs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FE36BF" w:rsidRPr="00FE36BF" w:rsidRDefault="00FE36BF" w:rsidP="00A83B6F">
            <w:pPr>
              <w:numPr>
                <w:ilvl w:val="0"/>
                <w:numId w:val="17"/>
              </w:numPr>
              <w:tabs>
                <w:tab w:val="clear" w:pos="1221"/>
                <w:tab w:val="num" w:pos="231"/>
              </w:tabs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Sampling</w:t>
            </w:r>
          </w:p>
          <w:p w:rsidR="00FE36BF" w:rsidRPr="00FE36BF" w:rsidRDefault="00FE36BF" w:rsidP="00A83B6F">
            <w:pPr>
              <w:numPr>
                <w:ilvl w:val="0"/>
                <w:numId w:val="17"/>
              </w:numPr>
              <w:tabs>
                <w:tab w:val="clear" w:pos="1221"/>
                <w:tab w:val="num" w:pos="231"/>
              </w:tabs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Couponing</w:t>
            </w:r>
          </w:p>
          <w:p w:rsidR="00FE36BF" w:rsidRPr="005D5D0E" w:rsidRDefault="00FE36BF" w:rsidP="00A83B6F">
            <w:pPr>
              <w:numPr>
                <w:ilvl w:val="0"/>
                <w:numId w:val="17"/>
              </w:numPr>
              <w:tabs>
                <w:tab w:val="clear" w:pos="1221"/>
                <w:tab w:val="num" w:pos="231"/>
              </w:tabs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Peran Agen Promosi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5D5D0E" w:rsidRDefault="00563ED2" w:rsidP="00A8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  <w:p w:rsidR="00563ED2" w:rsidRPr="005D5D0E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FE36BF" w:rsidP="00A83B6F">
            <w:pPr>
              <w:ind w:left="-3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tentang promosi penjualan melalui Premiums dan Promosi lain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Premiums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Price-Offs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Bonus Packs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Refuns dan Rebates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Sweepstakes dan Contest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Promosi berkelanjutan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Program Overlay dan Promosi Tie-In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Promosi Retailer</w:t>
            </w:r>
          </w:p>
          <w:p w:rsidR="00FE36BF" w:rsidRPr="00FE36BF" w:rsidRDefault="00FE36BF" w:rsidP="00A83B6F">
            <w:pPr>
              <w:numPr>
                <w:ilvl w:val="0"/>
                <w:numId w:val="12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Mengevaluasi ide-ide promosi Penjualan</w:t>
            </w:r>
          </w:p>
          <w:p w:rsidR="00FE36BF" w:rsidRPr="005D5D0E" w:rsidRDefault="00FE36BF" w:rsidP="00A83B6F">
            <w:pPr>
              <w:ind w:left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5D5D0E" w:rsidRDefault="00563ED2" w:rsidP="00A83B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FE36BF" w:rsidP="00A83B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</w:t>
            </w:r>
            <w:r w:rsidR="00E30C7C">
              <w:rPr>
                <w:rFonts w:ascii="Arial" w:hAnsi="Arial" w:cs="Arial"/>
                <w:sz w:val="20"/>
                <w:szCs w:val="20"/>
              </w:rPr>
              <w:t xml:space="preserve"> peran Public Relations, pengaruh word of Mouth, dan Sponsorship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E30C7C" w:rsidRDefault="00E30C7C" w:rsidP="00A83B6F">
            <w:pPr>
              <w:numPr>
                <w:ilvl w:val="0"/>
                <w:numId w:val="13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E30C7C" w:rsidRPr="00E30C7C" w:rsidRDefault="00E30C7C" w:rsidP="00A83B6F">
            <w:pPr>
              <w:numPr>
                <w:ilvl w:val="0"/>
                <w:numId w:val="13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 VS Reactive MPR</w:t>
            </w:r>
          </w:p>
          <w:p w:rsidR="00E30C7C" w:rsidRPr="00E30C7C" w:rsidRDefault="00E30C7C" w:rsidP="00A83B6F">
            <w:pPr>
              <w:numPr>
                <w:ilvl w:val="0"/>
                <w:numId w:val="13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Kasus khusus mengenai Rumor dan legenda Urban</w:t>
            </w:r>
          </w:p>
          <w:p w:rsidR="00E30C7C" w:rsidRPr="000E1215" w:rsidRDefault="000E1215" w:rsidP="00A83B6F">
            <w:pPr>
              <w:numPr>
                <w:ilvl w:val="0"/>
                <w:numId w:val="13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Pengaruh Word of Mouth</w:t>
            </w:r>
          </w:p>
          <w:p w:rsidR="000E1215" w:rsidRPr="000E1215" w:rsidRDefault="000E1215" w:rsidP="00A83B6F">
            <w:pPr>
              <w:numPr>
                <w:ilvl w:val="0"/>
                <w:numId w:val="13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Pemasaran Buzz dan Viral</w:t>
            </w:r>
          </w:p>
          <w:p w:rsidR="000E1215" w:rsidRPr="000E1215" w:rsidRDefault="000E1215" w:rsidP="00A83B6F">
            <w:pPr>
              <w:numPr>
                <w:ilvl w:val="0"/>
                <w:numId w:val="13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Pemasaran Sponsorship</w:t>
            </w:r>
          </w:p>
          <w:p w:rsidR="000E1215" w:rsidRPr="000E1215" w:rsidRDefault="000E1215" w:rsidP="00A83B6F">
            <w:pPr>
              <w:numPr>
                <w:ilvl w:val="0"/>
                <w:numId w:val="13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 Event</w:t>
            </w:r>
          </w:p>
          <w:p w:rsidR="000E1215" w:rsidRPr="000E1215" w:rsidRDefault="000E1215" w:rsidP="00A83B6F">
            <w:pPr>
              <w:numPr>
                <w:ilvl w:val="0"/>
                <w:numId w:val="13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 Cause</w:t>
            </w:r>
          </w:p>
          <w:p w:rsidR="000E1215" w:rsidRPr="005D5D0E" w:rsidRDefault="000E1215" w:rsidP="00A83B6F">
            <w:pPr>
              <w:ind w:left="23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5D5D0E" w:rsidRDefault="00563ED2" w:rsidP="00A83B6F">
            <w:pPr>
              <w:pStyle w:val="ListParagraph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Default="00563ED2" w:rsidP="00A8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0E1215" w:rsidP="00A83B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tentang Packaging, Point of Purchase, Komunikasi dan Signage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0E1215" w:rsidRDefault="000E1215" w:rsidP="00A83B6F">
            <w:pPr>
              <w:numPr>
                <w:ilvl w:val="0"/>
                <w:numId w:val="14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0E1215" w:rsidRPr="000E1215" w:rsidRDefault="000E1215" w:rsidP="00A83B6F">
            <w:pPr>
              <w:numPr>
                <w:ilvl w:val="0"/>
                <w:numId w:val="14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Packaging</w:t>
            </w:r>
          </w:p>
          <w:p w:rsidR="000E1215" w:rsidRPr="000E1215" w:rsidRDefault="000E1215" w:rsidP="00A83B6F">
            <w:pPr>
              <w:numPr>
                <w:ilvl w:val="0"/>
                <w:numId w:val="14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Komunikasi Point of Purchase</w:t>
            </w:r>
          </w:p>
          <w:p w:rsidR="000E1215" w:rsidRPr="000E1215" w:rsidRDefault="000E1215" w:rsidP="00A83B6F">
            <w:pPr>
              <w:numPr>
                <w:ilvl w:val="0"/>
                <w:numId w:val="14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On-Premise Business Signage</w:t>
            </w:r>
          </w:p>
          <w:p w:rsidR="000E1215" w:rsidRPr="005D5D0E" w:rsidRDefault="000E1215" w:rsidP="00A83B6F">
            <w:pPr>
              <w:numPr>
                <w:ilvl w:val="0"/>
                <w:numId w:val="14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Iklan Out of Home (Off Premise)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A95AE6" w:rsidRDefault="00563ED2" w:rsidP="00A83B6F">
            <w:pPr>
              <w:rPr>
                <w:rFonts w:ascii="Arial" w:hAnsi="Arial" w:cs="Arial"/>
              </w:rPr>
            </w:pPr>
            <w:r w:rsidRPr="009F5102">
              <w:rPr>
                <w:rFonts w:ascii="Arial" w:hAnsi="Arial" w:cs="Arial"/>
                <w:noProof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presentasi, </w:t>
            </w:r>
            <w:r w:rsidRPr="009F5102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F5102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iskusi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tanya jawab, slide show, LCD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Kemampuan analisis</w:t>
            </w:r>
          </w:p>
          <w:p w:rsidR="00563ED2" w:rsidRPr="009D5B54" w:rsidRDefault="00563ED2" w:rsidP="00A83B6F">
            <w:pPr>
              <w:numPr>
                <w:ilvl w:val="0"/>
                <w:numId w:val="3"/>
              </w:numPr>
              <w:spacing w:line="240" w:lineRule="auto"/>
              <w:ind w:left="253" w:hanging="253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9D5B54">
              <w:rPr>
                <w:rFonts w:ascii="Arial" w:eastAsia="Times New Roman" w:hAnsi="Arial" w:cs="Arial"/>
                <w:sz w:val="20"/>
                <w:szCs w:val="20"/>
              </w:rPr>
              <w:t>Kemampuan berfikir kritis.</w:t>
            </w:r>
          </w:p>
          <w:p w:rsidR="00563ED2" w:rsidRPr="009D5B54" w:rsidRDefault="00563ED2" w:rsidP="00A83B6F">
            <w:pPr>
              <w:spacing w:line="240" w:lineRule="auto"/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3ED2" w:rsidRPr="005D5D0E" w:rsidRDefault="00563ED2" w:rsidP="00A83B6F">
            <w:pPr>
              <w:pStyle w:val="ListParagraph"/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63ED2" w:rsidRPr="001C3879" w:rsidTr="00A83B6F">
        <w:trPr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Default="00563ED2" w:rsidP="00A83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ind w:left="10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A 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spacing w:line="240" w:lineRule="auto"/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ED2" w:rsidRPr="005D5D0E" w:rsidRDefault="00563ED2" w:rsidP="00A83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702B0B" w:rsidRDefault="00702B0B" w:rsidP="000627FF">
      <w:pPr>
        <w:rPr>
          <w:rFonts w:ascii="Arial" w:hAnsi="Arial" w:cs="Arial"/>
          <w:color w:val="000000"/>
        </w:rPr>
      </w:pPr>
    </w:p>
    <w:p w:rsidR="00180D86" w:rsidRDefault="00180D86" w:rsidP="000627FF">
      <w:pPr>
        <w:rPr>
          <w:rFonts w:ascii="Arial" w:hAnsi="Arial" w:cs="Arial"/>
          <w:color w:val="000000"/>
        </w:rPr>
      </w:pPr>
    </w:p>
    <w:p w:rsidR="00180D86" w:rsidRPr="005D5D0E" w:rsidRDefault="00180D86" w:rsidP="000627FF">
      <w:pPr>
        <w:rPr>
          <w:rFonts w:ascii="Arial" w:hAnsi="Arial" w:cs="Arial"/>
          <w:color w:val="000000"/>
        </w:rPr>
      </w:pPr>
    </w:p>
    <w:p w:rsidR="00AF01EF" w:rsidRPr="001C3879" w:rsidRDefault="00AF01EF" w:rsidP="005D5D0E">
      <w:pPr>
        <w:rPr>
          <w:rFonts w:ascii="Arial" w:hAnsi="Arial" w:cs="Arial"/>
          <w:color w:val="000000"/>
        </w:rPr>
      </w:pPr>
      <w:r w:rsidRPr="001C3879">
        <w:rPr>
          <w:rFonts w:ascii="Arial" w:hAnsi="Arial" w:cs="Arial"/>
          <w:b/>
          <w:color w:val="000000"/>
        </w:rPr>
        <w:lastRenderedPageBreak/>
        <w:t>Kompenen Penil</w:t>
      </w:r>
      <w:r w:rsidR="003651D2" w:rsidRPr="001C3879">
        <w:rPr>
          <w:rFonts w:ascii="Arial" w:hAnsi="Arial" w:cs="Arial"/>
          <w:b/>
          <w:color w:val="000000"/>
        </w:rPr>
        <w:t>a</w:t>
      </w:r>
      <w:r w:rsidRPr="001C3879">
        <w:rPr>
          <w:rFonts w:ascii="Arial" w:hAnsi="Arial" w:cs="Arial"/>
          <w:b/>
          <w:color w:val="000000"/>
        </w:rPr>
        <w:t>ian</w:t>
      </w:r>
      <w:r w:rsidRPr="001C3879">
        <w:rPr>
          <w:rFonts w:ascii="Arial" w:hAnsi="Arial" w:cs="Arial"/>
          <w:color w:val="000000"/>
        </w:rPr>
        <w:t xml:space="preserve"> : Rincian besarnya bobot penil</w:t>
      </w:r>
      <w:r w:rsidR="003651D2" w:rsidRPr="001C3879">
        <w:rPr>
          <w:rFonts w:ascii="Arial" w:hAnsi="Arial" w:cs="Arial"/>
          <w:color w:val="000000"/>
        </w:rPr>
        <w:t>a</w:t>
      </w:r>
      <w:r w:rsidRPr="001C3879">
        <w:rPr>
          <w:rFonts w:ascii="Arial" w:hAnsi="Arial" w:cs="Arial"/>
          <w:color w:val="000000"/>
        </w:rPr>
        <w:t>ia</w:t>
      </w:r>
      <w:r w:rsidR="00292931" w:rsidRPr="001C3879">
        <w:rPr>
          <w:rFonts w:ascii="Arial" w:hAnsi="Arial" w:cs="Arial"/>
          <w:color w:val="000000"/>
        </w:rPr>
        <w:t>n mata kuliah, acuan secara rinci adalah sebagai berikut:</w:t>
      </w:r>
    </w:p>
    <w:p w:rsidR="00292931" w:rsidRPr="001C3879" w:rsidRDefault="00D11E65" w:rsidP="0074439C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1C3879">
        <w:rPr>
          <w:rFonts w:ascii="Arial" w:hAnsi="Arial" w:cs="Arial"/>
          <w:color w:val="000000"/>
        </w:rPr>
        <w:t>Kehadiran</w:t>
      </w:r>
      <w:r w:rsidRPr="001C3879">
        <w:rPr>
          <w:rFonts w:ascii="Arial" w:hAnsi="Arial" w:cs="Arial"/>
          <w:color w:val="000000"/>
        </w:rPr>
        <w:tab/>
      </w:r>
      <w:r w:rsidR="005D5D0E">
        <w:rPr>
          <w:rFonts w:ascii="Arial" w:hAnsi="Arial" w:cs="Arial"/>
          <w:color w:val="000000"/>
        </w:rPr>
        <w:t>: 10%</w:t>
      </w:r>
    </w:p>
    <w:p w:rsidR="00292931" w:rsidRPr="001C3879" w:rsidRDefault="00292931" w:rsidP="0074439C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1C3879">
        <w:rPr>
          <w:rFonts w:ascii="Arial" w:hAnsi="Arial" w:cs="Arial"/>
          <w:color w:val="000000"/>
        </w:rPr>
        <w:t>UTS</w:t>
      </w:r>
      <w:r w:rsidRPr="001C3879">
        <w:rPr>
          <w:rFonts w:ascii="Arial" w:hAnsi="Arial" w:cs="Arial"/>
          <w:color w:val="000000"/>
        </w:rPr>
        <w:tab/>
      </w:r>
      <w:r w:rsidRPr="001C3879">
        <w:rPr>
          <w:rFonts w:ascii="Arial" w:hAnsi="Arial" w:cs="Arial"/>
          <w:color w:val="000000"/>
        </w:rPr>
        <w:tab/>
        <w:t xml:space="preserve">: </w:t>
      </w:r>
      <w:r w:rsidR="00343AE9" w:rsidRPr="001C3879">
        <w:rPr>
          <w:rFonts w:ascii="Arial" w:hAnsi="Arial" w:cs="Arial"/>
          <w:color w:val="000000"/>
          <w:lang w:val="id-ID"/>
        </w:rPr>
        <w:t>2</w:t>
      </w:r>
      <w:r w:rsidR="00E01B15">
        <w:rPr>
          <w:rFonts w:ascii="Arial" w:hAnsi="Arial" w:cs="Arial"/>
          <w:color w:val="000000"/>
        </w:rPr>
        <w:t>5</w:t>
      </w:r>
      <w:r w:rsidR="00343AE9" w:rsidRPr="001C3879">
        <w:rPr>
          <w:rFonts w:ascii="Arial" w:hAnsi="Arial" w:cs="Arial"/>
          <w:color w:val="000000"/>
          <w:lang w:val="id-ID"/>
        </w:rPr>
        <w:t xml:space="preserve"> </w:t>
      </w:r>
      <w:r w:rsidR="005D5D0E">
        <w:rPr>
          <w:rFonts w:ascii="Arial" w:hAnsi="Arial" w:cs="Arial"/>
          <w:color w:val="000000"/>
        </w:rPr>
        <w:t>%</w:t>
      </w:r>
    </w:p>
    <w:p w:rsidR="00292931" w:rsidRPr="001C3879" w:rsidRDefault="00292931" w:rsidP="0074439C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1C3879">
        <w:rPr>
          <w:rFonts w:ascii="Arial" w:hAnsi="Arial" w:cs="Arial"/>
          <w:color w:val="000000"/>
        </w:rPr>
        <w:t>UAS</w:t>
      </w:r>
      <w:r w:rsidRPr="001C3879">
        <w:rPr>
          <w:rFonts w:ascii="Arial" w:hAnsi="Arial" w:cs="Arial"/>
          <w:color w:val="000000"/>
        </w:rPr>
        <w:tab/>
      </w:r>
      <w:r w:rsidRPr="001C3879">
        <w:rPr>
          <w:rFonts w:ascii="Arial" w:hAnsi="Arial" w:cs="Arial"/>
          <w:color w:val="000000"/>
        </w:rPr>
        <w:tab/>
        <w:t xml:space="preserve">: </w:t>
      </w:r>
      <w:r w:rsidR="00E01B15">
        <w:rPr>
          <w:rFonts w:ascii="Arial" w:hAnsi="Arial" w:cs="Arial"/>
          <w:color w:val="000000"/>
        </w:rPr>
        <w:t>25</w:t>
      </w:r>
      <w:r w:rsidR="00343AE9" w:rsidRPr="001C3879">
        <w:rPr>
          <w:rFonts w:ascii="Arial" w:hAnsi="Arial" w:cs="Arial"/>
          <w:color w:val="000000"/>
          <w:lang w:val="id-ID"/>
        </w:rPr>
        <w:t xml:space="preserve"> </w:t>
      </w:r>
      <w:r w:rsidR="005D5D0E">
        <w:rPr>
          <w:rFonts w:ascii="Arial" w:hAnsi="Arial" w:cs="Arial"/>
          <w:color w:val="000000"/>
        </w:rPr>
        <w:t>%</w:t>
      </w:r>
    </w:p>
    <w:p w:rsidR="00AF01EF" w:rsidRPr="005D5D0E" w:rsidRDefault="00D11E65" w:rsidP="0074439C">
      <w:pPr>
        <w:numPr>
          <w:ilvl w:val="0"/>
          <w:numId w:val="1"/>
        </w:numPr>
        <w:spacing w:line="360" w:lineRule="auto"/>
        <w:ind w:left="2977" w:hanging="349"/>
        <w:rPr>
          <w:rFonts w:ascii="Arial" w:hAnsi="Arial" w:cs="Arial"/>
          <w:b/>
        </w:rPr>
      </w:pPr>
      <w:r w:rsidRPr="001C3879">
        <w:rPr>
          <w:rFonts w:ascii="Arial" w:hAnsi="Arial" w:cs="Arial"/>
          <w:color w:val="000000"/>
        </w:rPr>
        <w:t xml:space="preserve">Tugas-Tugas  </w:t>
      </w:r>
      <w:r w:rsidR="00292931" w:rsidRPr="001C3879">
        <w:rPr>
          <w:rFonts w:ascii="Arial" w:hAnsi="Arial" w:cs="Arial"/>
          <w:color w:val="000000"/>
        </w:rPr>
        <w:t xml:space="preserve">: </w:t>
      </w:r>
      <w:r w:rsidR="00343AE9" w:rsidRPr="001C3879">
        <w:rPr>
          <w:rFonts w:ascii="Arial" w:hAnsi="Arial" w:cs="Arial"/>
          <w:color w:val="000000"/>
          <w:lang w:val="id-ID"/>
        </w:rPr>
        <w:t>4</w:t>
      </w:r>
      <w:r w:rsidR="005D5D0E">
        <w:rPr>
          <w:rFonts w:ascii="Arial" w:hAnsi="Arial" w:cs="Arial"/>
          <w:color w:val="000000"/>
        </w:rPr>
        <w:t>0%</w:t>
      </w:r>
      <w:r w:rsidR="00292931" w:rsidRPr="001C3879">
        <w:rPr>
          <w:rFonts w:ascii="Arial" w:hAnsi="Arial" w:cs="Arial"/>
          <w:color w:val="000000"/>
        </w:rPr>
        <w:t xml:space="preserve"> </w:t>
      </w:r>
    </w:p>
    <w:p w:rsidR="00AF01EF" w:rsidRDefault="00AF01EF" w:rsidP="009A24AD">
      <w:pPr>
        <w:rPr>
          <w:rFonts w:ascii="Arial" w:hAnsi="Arial" w:cs="Arial"/>
          <w:b/>
        </w:rPr>
      </w:pPr>
      <w:r w:rsidRPr="001C3879">
        <w:rPr>
          <w:rFonts w:ascii="Arial" w:hAnsi="Arial" w:cs="Arial"/>
          <w:b/>
        </w:rPr>
        <w:t>Daftar Pustaka:</w:t>
      </w:r>
    </w:p>
    <w:p w:rsidR="004D70C6" w:rsidRDefault="001C10AD" w:rsidP="0074439C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Shimp, Terence A and J.C. Adrews, 2013, Advertising, Promotion, and Other aspects of Integrated Marekting Communications, International Edition, South-Western, Cengage Learning</w:t>
      </w:r>
    </w:p>
    <w:p w:rsidR="001C10AD" w:rsidRDefault="001C10AD" w:rsidP="0074439C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Fill, Chris, 2006, Marketing Communications : engagement strategies and practice, 4 edition, Pearson Educated Ltd, EdinburgGate</w:t>
      </w:r>
    </w:p>
    <w:p w:rsidR="001C10AD" w:rsidRPr="008E11E6" w:rsidRDefault="001C10AD" w:rsidP="0074439C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Duncan, T, 2005, Principles of Advertising &amp; IMC, 2</w:t>
      </w:r>
      <w:r w:rsidRPr="001C10A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edition, MgGraw Hill, Inc, New York</w:t>
      </w:r>
    </w:p>
    <w:p w:rsidR="004D70C6" w:rsidRPr="001C3879" w:rsidRDefault="004D70C6" w:rsidP="00AF01EF">
      <w:pPr>
        <w:rPr>
          <w:rFonts w:ascii="Arial" w:hAnsi="Arial" w:cs="Arial"/>
          <w:b/>
        </w:rPr>
      </w:pPr>
    </w:p>
    <w:p w:rsidR="004D70C6" w:rsidRPr="001C3879" w:rsidRDefault="004D70C6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RPr="001C3879" w:rsidTr="00DC17CB">
        <w:trPr>
          <w:trHeight w:val="321"/>
        </w:trPr>
        <w:tc>
          <w:tcPr>
            <w:tcW w:w="3205" w:type="dxa"/>
          </w:tcPr>
          <w:p w:rsidR="004D70C6" w:rsidRPr="001C3879" w:rsidRDefault="004D70C6" w:rsidP="00DC17CB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6018" w:type="dxa"/>
          </w:tcPr>
          <w:p w:rsidR="004D70C6" w:rsidRPr="001C3879" w:rsidRDefault="004D70C6" w:rsidP="00DC17CB">
            <w:pPr>
              <w:pStyle w:val="Footer"/>
              <w:jc w:val="cen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Nama Fungsi</w:t>
            </w:r>
          </w:p>
        </w:tc>
        <w:tc>
          <w:tcPr>
            <w:tcW w:w="4568" w:type="dxa"/>
          </w:tcPr>
          <w:p w:rsidR="004D70C6" w:rsidRPr="001C3879" w:rsidRDefault="004D70C6" w:rsidP="00DC17CB">
            <w:pPr>
              <w:pStyle w:val="Footer"/>
              <w:jc w:val="cen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Paraf</w:t>
            </w:r>
          </w:p>
        </w:tc>
      </w:tr>
      <w:tr w:rsidR="004D70C6" w:rsidRPr="001C3879" w:rsidTr="00DC17CB">
        <w:trPr>
          <w:trHeight w:val="321"/>
        </w:trPr>
        <w:tc>
          <w:tcPr>
            <w:tcW w:w="3205" w:type="dxa"/>
          </w:tcPr>
          <w:p w:rsidR="004D70C6" w:rsidRPr="001C3879" w:rsidRDefault="004D70C6" w:rsidP="00DC17CB">
            <w:pPr>
              <w:pStyle w:val="Foo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Dibuat Oleh</w:t>
            </w:r>
          </w:p>
        </w:tc>
        <w:tc>
          <w:tcPr>
            <w:tcW w:w="6018" w:type="dxa"/>
          </w:tcPr>
          <w:p w:rsidR="00A83B6F" w:rsidRDefault="004D70C6" w:rsidP="00DC17CB">
            <w:pPr>
              <w:pStyle w:val="Foo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Dosen Pengampu / Koordinator MK</w:t>
            </w:r>
            <w:r w:rsidR="00A83B6F">
              <w:rPr>
                <w:rFonts w:ascii="Arial" w:hAnsi="Arial" w:cs="Arial"/>
              </w:rPr>
              <w:t xml:space="preserve"> : </w:t>
            </w:r>
          </w:p>
          <w:p w:rsidR="004D70C6" w:rsidRPr="001C3879" w:rsidRDefault="008E11E6" w:rsidP="00DC17CB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Rina Astini</w:t>
            </w:r>
            <w:r w:rsidR="00A83B6F">
              <w:rPr>
                <w:rFonts w:ascii="Arial" w:hAnsi="Arial" w:cs="Arial"/>
              </w:rPr>
              <w:t>, SE., MM</w:t>
            </w:r>
          </w:p>
        </w:tc>
        <w:tc>
          <w:tcPr>
            <w:tcW w:w="4568" w:type="dxa"/>
          </w:tcPr>
          <w:p w:rsidR="004D70C6" w:rsidRDefault="004D70C6" w:rsidP="00DC17CB">
            <w:pPr>
              <w:pStyle w:val="Footer"/>
              <w:rPr>
                <w:rFonts w:ascii="Arial" w:hAnsi="Arial" w:cs="Arial"/>
              </w:rPr>
            </w:pPr>
          </w:p>
          <w:p w:rsidR="009F5956" w:rsidRDefault="009F5956" w:rsidP="00DC17CB">
            <w:pPr>
              <w:pStyle w:val="Footer"/>
              <w:rPr>
                <w:rFonts w:ascii="Arial" w:hAnsi="Arial" w:cs="Arial"/>
              </w:rPr>
            </w:pPr>
          </w:p>
          <w:p w:rsidR="009F5956" w:rsidRPr="001C3879" w:rsidRDefault="009F5956" w:rsidP="00DC17CB">
            <w:pPr>
              <w:pStyle w:val="Footer"/>
              <w:rPr>
                <w:rFonts w:ascii="Arial" w:hAnsi="Arial" w:cs="Arial"/>
              </w:rPr>
            </w:pPr>
          </w:p>
        </w:tc>
      </w:tr>
      <w:tr w:rsidR="004D70C6" w:rsidRPr="001C3879" w:rsidTr="00DC17CB">
        <w:trPr>
          <w:trHeight w:val="321"/>
        </w:trPr>
        <w:tc>
          <w:tcPr>
            <w:tcW w:w="3205" w:type="dxa"/>
          </w:tcPr>
          <w:p w:rsidR="004D70C6" w:rsidRPr="001C3879" w:rsidRDefault="004D70C6" w:rsidP="00DC17CB">
            <w:pPr>
              <w:pStyle w:val="Foo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Diperiksa Oleh</w:t>
            </w:r>
          </w:p>
        </w:tc>
        <w:tc>
          <w:tcPr>
            <w:tcW w:w="6018" w:type="dxa"/>
          </w:tcPr>
          <w:p w:rsidR="00A83B6F" w:rsidRDefault="004D70C6" w:rsidP="00DC17CB">
            <w:pPr>
              <w:pStyle w:val="Foo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Ketua Program Studi</w:t>
            </w:r>
            <w:r w:rsidR="008E11E6">
              <w:rPr>
                <w:rFonts w:ascii="Arial" w:hAnsi="Arial" w:cs="Arial"/>
              </w:rPr>
              <w:t xml:space="preserve"> : </w:t>
            </w:r>
          </w:p>
          <w:p w:rsidR="004D70C6" w:rsidRPr="001C3879" w:rsidRDefault="008E11E6" w:rsidP="00DC17CB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Rina Astini</w:t>
            </w:r>
            <w:r w:rsidR="00A83B6F">
              <w:rPr>
                <w:rFonts w:ascii="Arial" w:hAnsi="Arial" w:cs="Arial"/>
              </w:rPr>
              <w:t>, SE., MM</w:t>
            </w:r>
          </w:p>
        </w:tc>
        <w:tc>
          <w:tcPr>
            <w:tcW w:w="4568" w:type="dxa"/>
          </w:tcPr>
          <w:p w:rsidR="004D70C6" w:rsidRDefault="004D70C6" w:rsidP="00DC17CB">
            <w:pPr>
              <w:pStyle w:val="Footer"/>
              <w:rPr>
                <w:rFonts w:ascii="Arial" w:hAnsi="Arial" w:cs="Arial"/>
              </w:rPr>
            </w:pPr>
          </w:p>
          <w:p w:rsidR="009F5956" w:rsidRDefault="009F5956" w:rsidP="00DC17CB">
            <w:pPr>
              <w:pStyle w:val="Footer"/>
              <w:rPr>
                <w:rFonts w:ascii="Arial" w:hAnsi="Arial" w:cs="Arial"/>
              </w:rPr>
            </w:pPr>
          </w:p>
          <w:p w:rsidR="009F5956" w:rsidRPr="001C3879" w:rsidRDefault="009F5956" w:rsidP="00DC17CB">
            <w:pPr>
              <w:pStyle w:val="Footer"/>
              <w:rPr>
                <w:rFonts w:ascii="Arial" w:hAnsi="Arial" w:cs="Arial"/>
              </w:rPr>
            </w:pPr>
          </w:p>
        </w:tc>
      </w:tr>
      <w:tr w:rsidR="004D70C6" w:rsidRPr="001C3879" w:rsidTr="00DC17CB">
        <w:trPr>
          <w:trHeight w:val="341"/>
        </w:trPr>
        <w:tc>
          <w:tcPr>
            <w:tcW w:w="3205" w:type="dxa"/>
          </w:tcPr>
          <w:p w:rsidR="004D70C6" w:rsidRPr="001C3879" w:rsidRDefault="004D70C6" w:rsidP="00DC17CB">
            <w:pPr>
              <w:pStyle w:val="Foo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Disahkan Oleh</w:t>
            </w:r>
          </w:p>
        </w:tc>
        <w:tc>
          <w:tcPr>
            <w:tcW w:w="6018" w:type="dxa"/>
          </w:tcPr>
          <w:p w:rsidR="00A83B6F" w:rsidRDefault="004D70C6" w:rsidP="00DC17CB">
            <w:pPr>
              <w:pStyle w:val="Footer"/>
              <w:rPr>
                <w:rFonts w:ascii="Arial" w:hAnsi="Arial" w:cs="Arial"/>
              </w:rPr>
            </w:pPr>
            <w:r w:rsidRPr="001C3879">
              <w:rPr>
                <w:rFonts w:ascii="Arial" w:hAnsi="Arial" w:cs="Arial"/>
              </w:rPr>
              <w:t>Dekan</w:t>
            </w:r>
            <w:r w:rsidR="008E11E6">
              <w:rPr>
                <w:rFonts w:ascii="Arial" w:hAnsi="Arial" w:cs="Arial"/>
              </w:rPr>
              <w:t xml:space="preserve"> : </w:t>
            </w:r>
          </w:p>
          <w:p w:rsidR="004D70C6" w:rsidRPr="001C3879" w:rsidRDefault="008E11E6" w:rsidP="00DC17CB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Wiwik Utami, Ak, </w:t>
            </w:r>
            <w:r w:rsidR="00A83B6F">
              <w:rPr>
                <w:rFonts w:ascii="Arial" w:hAnsi="Arial" w:cs="Arial"/>
              </w:rPr>
              <w:t xml:space="preserve">MS., </w:t>
            </w:r>
            <w:r>
              <w:rPr>
                <w:rFonts w:ascii="Arial" w:hAnsi="Arial" w:cs="Arial"/>
              </w:rPr>
              <w:t>CA</w:t>
            </w:r>
          </w:p>
        </w:tc>
        <w:tc>
          <w:tcPr>
            <w:tcW w:w="4568" w:type="dxa"/>
          </w:tcPr>
          <w:p w:rsidR="004D70C6" w:rsidRDefault="004D70C6" w:rsidP="00DC17CB">
            <w:pPr>
              <w:pStyle w:val="Footer"/>
              <w:rPr>
                <w:rFonts w:ascii="Arial" w:hAnsi="Arial" w:cs="Arial"/>
              </w:rPr>
            </w:pPr>
          </w:p>
          <w:p w:rsidR="009F5956" w:rsidRDefault="009F5956" w:rsidP="00DC17CB">
            <w:pPr>
              <w:pStyle w:val="Footer"/>
              <w:rPr>
                <w:rFonts w:ascii="Arial" w:hAnsi="Arial" w:cs="Arial"/>
              </w:rPr>
            </w:pPr>
          </w:p>
          <w:p w:rsidR="009F5956" w:rsidRPr="001C3879" w:rsidRDefault="009F5956" w:rsidP="00DC17CB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A962E8" w:rsidRPr="001C3879" w:rsidRDefault="00A962E8" w:rsidP="00AF01EF">
      <w:pPr>
        <w:rPr>
          <w:rFonts w:ascii="Arial" w:hAnsi="Arial" w:cs="Arial"/>
        </w:rPr>
      </w:pPr>
    </w:p>
    <w:sectPr w:rsidR="00A962E8" w:rsidRPr="001C3879" w:rsidSect="000627FF">
      <w:footerReference w:type="default" r:id="rId10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5F" w:rsidRDefault="0057135F" w:rsidP="00AF01EF">
      <w:pPr>
        <w:spacing w:line="240" w:lineRule="auto"/>
      </w:pPr>
      <w:r>
        <w:separator/>
      </w:r>
    </w:p>
  </w:endnote>
  <w:endnote w:type="continuationSeparator" w:id="0">
    <w:p w:rsidR="0057135F" w:rsidRDefault="0057135F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DD" w:rsidRDefault="00882BDD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5F" w:rsidRDefault="0057135F" w:rsidP="00AF01EF">
      <w:pPr>
        <w:spacing w:line="240" w:lineRule="auto"/>
      </w:pPr>
      <w:r>
        <w:separator/>
      </w:r>
    </w:p>
  </w:footnote>
  <w:footnote w:type="continuationSeparator" w:id="0">
    <w:p w:rsidR="0057135F" w:rsidRDefault="0057135F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8C"/>
    <w:multiLevelType w:val="hybridMultilevel"/>
    <w:tmpl w:val="D23A8E44"/>
    <w:lvl w:ilvl="0" w:tplc="C18A82AE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051943A6"/>
    <w:multiLevelType w:val="hybridMultilevel"/>
    <w:tmpl w:val="06D2F41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36840E3"/>
    <w:multiLevelType w:val="hybridMultilevel"/>
    <w:tmpl w:val="986E581A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10302"/>
    <w:multiLevelType w:val="hybridMultilevel"/>
    <w:tmpl w:val="7C0C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77545"/>
    <w:multiLevelType w:val="hybridMultilevel"/>
    <w:tmpl w:val="672A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90E60"/>
    <w:multiLevelType w:val="hybridMultilevel"/>
    <w:tmpl w:val="6866707C"/>
    <w:lvl w:ilvl="0" w:tplc="C18A82AE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22C34687"/>
    <w:multiLevelType w:val="hybridMultilevel"/>
    <w:tmpl w:val="546879B8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28E630C5"/>
    <w:multiLevelType w:val="hybridMultilevel"/>
    <w:tmpl w:val="7B3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BF0340"/>
    <w:multiLevelType w:val="hybridMultilevel"/>
    <w:tmpl w:val="D69C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01DF6"/>
    <w:multiLevelType w:val="hybridMultilevel"/>
    <w:tmpl w:val="3B8A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05BDD"/>
    <w:multiLevelType w:val="hybridMultilevel"/>
    <w:tmpl w:val="B102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1EDE"/>
    <w:multiLevelType w:val="hybridMultilevel"/>
    <w:tmpl w:val="3A4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A2CC7"/>
    <w:multiLevelType w:val="hybridMultilevel"/>
    <w:tmpl w:val="9996A0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D39A9"/>
    <w:multiLevelType w:val="hybridMultilevel"/>
    <w:tmpl w:val="37A8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F4A15"/>
    <w:multiLevelType w:val="hybridMultilevel"/>
    <w:tmpl w:val="7B5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510CF"/>
    <w:multiLevelType w:val="hybridMultilevel"/>
    <w:tmpl w:val="0FB6F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0"/>
  </w:num>
  <w:num w:numId="12">
    <w:abstractNumId w:val="9"/>
  </w:num>
  <w:num w:numId="13">
    <w:abstractNumId w:val="16"/>
  </w:num>
  <w:num w:numId="14">
    <w:abstractNumId w:val="1"/>
  </w:num>
  <w:num w:numId="15">
    <w:abstractNumId w:val="11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dit="forms" w:enforcement="1" w:cryptProviderType="rsaFull" w:cryptAlgorithmClass="hash" w:cryptAlgorithmType="typeAny" w:cryptAlgorithmSid="4" w:cryptSpinCount="100000" w:hash="QAkld5BH2y44j40u8TOjyx6ruDc=" w:salt="bgZBUT8hkN9zQ/ed4nBvQQ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069CE"/>
    <w:rsid w:val="00010D83"/>
    <w:rsid w:val="00014299"/>
    <w:rsid w:val="00035815"/>
    <w:rsid w:val="000532D0"/>
    <w:rsid w:val="000627FF"/>
    <w:rsid w:val="000815FB"/>
    <w:rsid w:val="000A5ED3"/>
    <w:rsid w:val="000A7DC8"/>
    <w:rsid w:val="000E1215"/>
    <w:rsid w:val="00115A85"/>
    <w:rsid w:val="00137F34"/>
    <w:rsid w:val="00154BCA"/>
    <w:rsid w:val="00155318"/>
    <w:rsid w:val="00180D86"/>
    <w:rsid w:val="001A033B"/>
    <w:rsid w:val="001A1432"/>
    <w:rsid w:val="001A22B9"/>
    <w:rsid w:val="001A74B8"/>
    <w:rsid w:val="001C10AD"/>
    <w:rsid w:val="001C3879"/>
    <w:rsid w:val="001D237F"/>
    <w:rsid w:val="001E46B9"/>
    <w:rsid w:val="00216343"/>
    <w:rsid w:val="002346D9"/>
    <w:rsid w:val="00240C60"/>
    <w:rsid w:val="00276161"/>
    <w:rsid w:val="00292931"/>
    <w:rsid w:val="00292CE9"/>
    <w:rsid w:val="00293497"/>
    <w:rsid w:val="00295D69"/>
    <w:rsid w:val="002C1CAC"/>
    <w:rsid w:val="002D43B4"/>
    <w:rsid w:val="002D562B"/>
    <w:rsid w:val="002E0607"/>
    <w:rsid w:val="002E3BC1"/>
    <w:rsid w:val="003322B9"/>
    <w:rsid w:val="00343AE9"/>
    <w:rsid w:val="00352C60"/>
    <w:rsid w:val="00357990"/>
    <w:rsid w:val="00362299"/>
    <w:rsid w:val="003651D2"/>
    <w:rsid w:val="00366199"/>
    <w:rsid w:val="003B2783"/>
    <w:rsid w:val="003E2AAE"/>
    <w:rsid w:val="003E5700"/>
    <w:rsid w:val="003F38D7"/>
    <w:rsid w:val="0040042F"/>
    <w:rsid w:val="004114FC"/>
    <w:rsid w:val="004120B4"/>
    <w:rsid w:val="004158DF"/>
    <w:rsid w:val="00422303"/>
    <w:rsid w:val="0043700E"/>
    <w:rsid w:val="00460956"/>
    <w:rsid w:val="0048380A"/>
    <w:rsid w:val="004A36F3"/>
    <w:rsid w:val="004B580C"/>
    <w:rsid w:val="004C54B7"/>
    <w:rsid w:val="004D70C6"/>
    <w:rsid w:val="004E7CDC"/>
    <w:rsid w:val="00505DA5"/>
    <w:rsid w:val="00517FDF"/>
    <w:rsid w:val="00542F57"/>
    <w:rsid w:val="005449BF"/>
    <w:rsid w:val="005521F4"/>
    <w:rsid w:val="00563ED2"/>
    <w:rsid w:val="0057135F"/>
    <w:rsid w:val="005A4FB3"/>
    <w:rsid w:val="005A566B"/>
    <w:rsid w:val="005D5D0E"/>
    <w:rsid w:val="005E29EF"/>
    <w:rsid w:val="00601EFC"/>
    <w:rsid w:val="00605563"/>
    <w:rsid w:val="00655C37"/>
    <w:rsid w:val="00656D39"/>
    <w:rsid w:val="00661CB1"/>
    <w:rsid w:val="00685BA0"/>
    <w:rsid w:val="00685EE1"/>
    <w:rsid w:val="006877B7"/>
    <w:rsid w:val="006A4621"/>
    <w:rsid w:val="006B32EC"/>
    <w:rsid w:val="006E71A8"/>
    <w:rsid w:val="006F2DA9"/>
    <w:rsid w:val="006F34CB"/>
    <w:rsid w:val="006F39CF"/>
    <w:rsid w:val="006F577E"/>
    <w:rsid w:val="00702B0B"/>
    <w:rsid w:val="00733A68"/>
    <w:rsid w:val="0073457B"/>
    <w:rsid w:val="0074439C"/>
    <w:rsid w:val="00794196"/>
    <w:rsid w:val="007A0383"/>
    <w:rsid w:val="007A46F1"/>
    <w:rsid w:val="007B4F46"/>
    <w:rsid w:val="007B6951"/>
    <w:rsid w:val="008404F7"/>
    <w:rsid w:val="00853B0C"/>
    <w:rsid w:val="00873F8D"/>
    <w:rsid w:val="0087465A"/>
    <w:rsid w:val="00882BDD"/>
    <w:rsid w:val="008937F6"/>
    <w:rsid w:val="008A3B3E"/>
    <w:rsid w:val="008B3062"/>
    <w:rsid w:val="008E11E6"/>
    <w:rsid w:val="00912799"/>
    <w:rsid w:val="00915764"/>
    <w:rsid w:val="00926960"/>
    <w:rsid w:val="00976401"/>
    <w:rsid w:val="009A24AD"/>
    <w:rsid w:val="009C4D17"/>
    <w:rsid w:val="009C5E14"/>
    <w:rsid w:val="009D5B54"/>
    <w:rsid w:val="009F28CC"/>
    <w:rsid w:val="009F5102"/>
    <w:rsid w:val="009F5956"/>
    <w:rsid w:val="00A10B16"/>
    <w:rsid w:val="00A24DE1"/>
    <w:rsid w:val="00A42C6C"/>
    <w:rsid w:val="00A447AE"/>
    <w:rsid w:val="00A83B6F"/>
    <w:rsid w:val="00A91857"/>
    <w:rsid w:val="00A95AE6"/>
    <w:rsid w:val="00A962E8"/>
    <w:rsid w:val="00AB178D"/>
    <w:rsid w:val="00AB6E8B"/>
    <w:rsid w:val="00AD315A"/>
    <w:rsid w:val="00AE02E5"/>
    <w:rsid w:val="00AF01EF"/>
    <w:rsid w:val="00AF04A2"/>
    <w:rsid w:val="00AF14ED"/>
    <w:rsid w:val="00AF29B0"/>
    <w:rsid w:val="00B04C9A"/>
    <w:rsid w:val="00B41FFE"/>
    <w:rsid w:val="00B53B80"/>
    <w:rsid w:val="00B62B3D"/>
    <w:rsid w:val="00B77B58"/>
    <w:rsid w:val="00B97E17"/>
    <w:rsid w:val="00BA0D0F"/>
    <w:rsid w:val="00BC5576"/>
    <w:rsid w:val="00BD0BE2"/>
    <w:rsid w:val="00C15CE2"/>
    <w:rsid w:val="00C30475"/>
    <w:rsid w:val="00C35258"/>
    <w:rsid w:val="00C50E70"/>
    <w:rsid w:val="00C67645"/>
    <w:rsid w:val="00C95B30"/>
    <w:rsid w:val="00CA5D9A"/>
    <w:rsid w:val="00CB79BE"/>
    <w:rsid w:val="00CC18EB"/>
    <w:rsid w:val="00CF5186"/>
    <w:rsid w:val="00CF5675"/>
    <w:rsid w:val="00D11E65"/>
    <w:rsid w:val="00D26E36"/>
    <w:rsid w:val="00D31511"/>
    <w:rsid w:val="00D749FD"/>
    <w:rsid w:val="00D8082F"/>
    <w:rsid w:val="00DC0646"/>
    <w:rsid w:val="00DC17CB"/>
    <w:rsid w:val="00E01B15"/>
    <w:rsid w:val="00E11670"/>
    <w:rsid w:val="00E214F9"/>
    <w:rsid w:val="00E30A58"/>
    <w:rsid w:val="00E30C7C"/>
    <w:rsid w:val="00E3277F"/>
    <w:rsid w:val="00E342DF"/>
    <w:rsid w:val="00E40395"/>
    <w:rsid w:val="00E54333"/>
    <w:rsid w:val="00E566C5"/>
    <w:rsid w:val="00E63874"/>
    <w:rsid w:val="00E67D82"/>
    <w:rsid w:val="00E94043"/>
    <w:rsid w:val="00EC417E"/>
    <w:rsid w:val="00EC4D19"/>
    <w:rsid w:val="00ED232D"/>
    <w:rsid w:val="00EE7418"/>
    <w:rsid w:val="00F154BA"/>
    <w:rsid w:val="00F2038D"/>
    <w:rsid w:val="00F20493"/>
    <w:rsid w:val="00F558A8"/>
    <w:rsid w:val="00F56069"/>
    <w:rsid w:val="00F678A2"/>
    <w:rsid w:val="00F71D7D"/>
    <w:rsid w:val="00F81CE6"/>
    <w:rsid w:val="00F843E9"/>
    <w:rsid w:val="00F87B9B"/>
    <w:rsid w:val="00FA174A"/>
    <w:rsid w:val="00FA22CB"/>
    <w:rsid w:val="00FD273A"/>
    <w:rsid w:val="00FE36BF"/>
    <w:rsid w:val="00FE482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2A"/>
    <w:pPr>
      <w:spacing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4BA"/>
    <w:pPr>
      <w:shd w:val="clear" w:color="auto" w:fill="0070C0"/>
      <w:spacing w:after="200"/>
      <w:jc w:val="left"/>
      <w:outlineLvl w:val="0"/>
    </w:pPr>
    <w:rPr>
      <w:rFonts w:ascii="Baskerville Old Face" w:eastAsia="Times New Roman" w:hAnsi="Baskerville Old Face"/>
      <w:color w:val="FFFFFF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B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154BA"/>
    <w:rPr>
      <w:rFonts w:ascii="Baskerville Old Face" w:eastAsia="Times New Roman" w:hAnsi="Baskerville Old Face" w:cs="Times New Roman"/>
      <w:color w:val="FFFFFF"/>
      <w:sz w:val="48"/>
      <w:szCs w:val="48"/>
      <w:shd w:val="clear" w:color="auto" w:fill="0070C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2A"/>
    <w:pPr>
      <w:spacing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4BA"/>
    <w:pPr>
      <w:shd w:val="clear" w:color="auto" w:fill="0070C0"/>
      <w:spacing w:after="200"/>
      <w:jc w:val="left"/>
      <w:outlineLvl w:val="0"/>
    </w:pPr>
    <w:rPr>
      <w:rFonts w:ascii="Baskerville Old Face" w:eastAsia="Times New Roman" w:hAnsi="Baskerville Old Face"/>
      <w:color w:val="FFFFFF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B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154BA"/>
    <w:rPr>
      <w:rFonts w:ascii="Baskerville Old Face" w:eastAsia="Times New Roman" w:hAnsi="Baskerville Old Face" w:cs="Times New Roman"/>
      <w:color w:val="FFFFFF"/>
      <w:sz w:val="48"/>
      <w:szCs w:val="48"/>
      <w:shd w:val="clear" w:color="auto" w:fill="0070C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D3DD-7A73-4238-BC26-96C9BA45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2015-06-17T03:54:00Z</cp:lastPrinted>
  <dcterms:created xsi:type="dcterms:W3CDTF">2015-06-17T04:01:00Z</dcterms:created>
  <dcterms:modified xsi:type="dcterms:W3CDTF">2015-06-17T04:01:00Z</dcterms:modified>
</cp:coreProperties>
</file>