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FD7A9A" w:rsidRPr="00794582" w:rsidTr="0072555E">
        <w:tblPrEx>
          <w:tblCellMar>
            <w:top w:w="0" w:type="dxa"/>
            <w:bottom w:w="0" w:type="dxa"/>
          </w:tblCellMar>
        </w:tblPrEx>
        <w:trPr>
          <w:trHeight w:val="1505"/>
        </w:trPr>
        <w:tc>
          <w:tcPr>
            <w:tcW w:w="1986" w:type="dxa"/>
          </w:tcPr>
          <w:p w:rsidR="00FD7A9A" w:rsidRDefault="007D4B68" w:rsidP="0072555E">
            <w:bookmarkStart w:id="0" w:name="_GoBack"/>
            <w:bookmarkEnd w:id="0"/>
            <w:r>
              <w:rPr>
                <w:noProof/>
                <w:lang w:val="id-ID" w:eastAsia="id-ID"/>
              </w:rPr>
              <w:drawing>
                <wp:inline distT="0" distB="0" distL="0" distR="0">
                  <wp:extent cx="1128395" cy="974090"/>
                  <wp:effectExtent l="0" t="0" r="0" b="0"/>
                  <wp:docPr id="1" name="Picture 1" descr="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974090"/>
                          </a:xfrm>
                          <a:prstGeom prst="rect">
                            <a:avLst/>
                          </a:prstGeom>
                          <a:noFill/>
                          <a:ln>
                            <a:noFill/>
                          </a:ln>
                        </pic:spPr>
                      </pic:pic>
                    </a:graphicData>
                  </a:graphic>
                </wp:inline>
              </w:drawing>
            </w:r>
          </w:p>
        </w:tc>
        <w:tc>
          <w:tcPr>
            <w:tcW w:w="10448" w:type="dxa"/>
          </w:tcPr>
          <w:p w:rsidR="00FD7A9A" w:rsidRDefault="00FD7A9A" w:rsidP="0072555E"/>
          <w:p w:rsidR="00FD7A9A" w:rsidRPr="006A00EB" w:rsidRDefault="00FD7A9A" w:rsidP="0072555E">
            <w:pPr>
              <w:jc w:val="center"/>
              <w:rPr>
                <w:rFonts w:ascii="Arial" w:hAnsi="Arial" w:cs="Arial"/>
                <w:b/>
                <w:sz w:val="28"/>
                <w:szCs w:val="28"/>
                <w:lang w:val="id-ID"/>
              </w:rPr>
            </w:pPr>
            <w:r>
              <w:rPr>
                <w:rFonts w:ascii="Arial" w:hAnsi="Arial" w:cs="Arial"/>
                <w:b/>
                <w:sz w:val="28"/>
                <w:szCs w:val="28"/>
                <w:lang w:val="sv-SE"/>
              </w:rPr>
              <w:t>RANCANGAN PE</w:t>
            </w:r>
            <w:r>
              <w:rPr>
                <w:rFonts w:ascii="Arial" w:hAnsi="Arial" w:cs="Arial"/>
                <w:b/>
                <w:sz w:val="28"/>
                <w:szCs w:val="28"/>
                <w:lang w:val="id-ID"/>
              </w:rPr>
              <w:t>MBELAJARAN</w:t>
            </w:r>
          </w:p>
          <w:p w:rsidR="00FD7A9A" w:rsidRPr="008C45F9" w:rsidRDefault="00FD7A9A" w:rsidP="0072555E">
            <w:pPr>
              <w:jc w:val="center"/>
              <w:rPr>
                <w:rFonts w:ascii="Arial" w:hAnsi="Arial" w:cs="Arial"/>
                <w:b/>
                <w:sz w:val="28"/>
                <w:szCs w:val="28"/>
                <w:lang w:val="id-ID"/>
              </w:rPr>
            </w:pPr>
            <w:r w:rsidRPr="002D43B4">
              <w:rPr>
                <w:rFonts w:ascii="Arial" w:hAnsi="Arial" w:cs="Arial"/>
                <w:b/>
                <w:sz w:val="28"/>
                <w:szCs w:val="28"/>
                <w:lang w:val="sv-SE"/>
              </w:rPr>
              <w:t xml:space="preserve">PROGRAM STUDI </w:t>
            </w:r>
            <w:r>
              <w:rPr>
                <w:rFonts w:ascii="Arial" w:hAnsi="Arial" w:cs="Arial"/>
                <w:b/>
                <w:sz w:val="28"/>
                <w:szCs w:val="28"/>
                <w:lang w:val="id-ID"/>
              </w:rPr>
              <w:t>S1 MANAJEMEN</w:t>
            </w:r>
          </w:p>
          <w:p w:rsidR="00FD7A9A" w:rsidRPr="008C45F9" w:rsidRDefault="00FD7A9A" w:rsidP="0072555E">
            <w:pPr>
              <w:jc w:val="center"/>
              <w:rPr>
                <w:lang w:val="id-ID"/>
              </w:rPr>
            </w:pPr>
            <w:r w:rsidRPr="002D43B4">
              <w:rPr>
                <w:rFonts w:ascii="Arial" w:hAnsi="Arial" w:cs="Arial"/>
                <w:b/>
                <w:sz w:val="28"/>
                <w:szCs w:val="28"/>
                <w:lang w:val="sv-SE"/>
              </w:rPr>
              <w:t xml:space="preserve">FAKULTAS </w:t>
            </w:r>
            <w:r>
              <w:rPr>
                <w:rFonts w:ascii="Arial" w:hAnsi="Arial" w:cs="Arial"/>
                <w:b/>
                <w:sz w:val="28"/>
                <w:szCs w:val="28"/>
                <w:lang w:val="id-ID"/>
              </w:rPr>
              <w:t>EKONOMI &amp; BISNIS</w:t>
            </w:r>
          </w:p>
        </w:tc>
        <w:tc>
          <w:tcPr>
            <w:tcW w:w="1742" w:type="dxa"/>
          </w:tcPr>
          <w:p w:rsidR="00FD7A9A" w:rsidRPr="006976A9" w:rsidRDefault="00FD7A9A" w:rsidP="0072555E">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FD7A9A" w:rsidRPr="00794582" w:rsidRDefault="00FD7A9A" w:rsidP="00FD7A9A">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FD7A9A" w:rsidRPr="00E30A58" w:rsidTr="0072555E">
        <w:tblPrEx>
          <w:tblCellMar>
            <w:top w:w="0" w:type="dxa"/>
            <w:bottom w:w="0" w:type="dxa"/>
          </w:tblCellMar>
        </w:tblPrEx>
        <w:trPr>
          <w:trHeight w:val="282"/>
        </w:trPr>
        <w:tc>
          <w:tcPr>
            <w:tcW w:w="1986" w:type="dxa"/>
          </w:tcPr>
          <w:p w:rsidR="00FD7A9A" w:rsidRPr="00E30A58" w:rsidRDefault="00FD7A9A" w:rsidP="0072555E">
            <w:pPr>
              <w:rPr>
                <w:rFonts w:ascii="Arial" w:hAnsi="Arial" w:cs="Arial"/>
                <w:sz w:val="20"/>
                <w:szCs w:val="20"/>
              </w:rPr>
            </w:pPr>
            <w:r w:rsidRPr="00E30A58">
              <w:rPr>
                <w:rFonts w:ascii="Arial" w:hAnsi="Arial" w:cs="Arial"/>
                <w:sz w:val="20"/>
                <w:szCs w:val="20"/>
              </w:rPr>
              <w:t>No. Dokumen</w:t>
            </w:r>
          </w:p>
        </w:tc>
        <w:tc>
          <w:tcPr>
            <w:tcW w:w="5268" w:type="dxa"/>
          </w:tcPr>
          <w:p w:rsidR="00FD7A9A" w:rsidRPr="00E30A58" w:rsidRDefault="004579C1" w:rsidP="00867FC4">
            <w:pPr>
              <w:rPr>
                <w:rFonts w:ascii="Arial" w:hAnsi="Arial" w:cs="Arial"/>
                <w:b/>
                <w:sz w:val="20"/>
                <w:szCs w:val="20"/>
              </w:rPr>
            </w:pPr>
            <w:r>
              <w:rPr>
                <w:rFonts w:ascii="Arial" w:hAnsi="Arial" w:cs="Arial"/>
                <w:b/>
                <w:sz w:val="20"/>
                <w:szCs w:val="20"/>
              </w:rPr>
              <w:t>12-2-1</w:t>
            </w:r>
            <w:r w:rsidR="00867FC4">
              <w:rPr>
                <w:rFonts w:ascii="Arial" w:hAnsi="Arial" w:cs="Arial"/>
                <w:b/>
                <w:sz w:val="20"/>
                <w:szCs w:val="20"/>
              </w:rPr>
              <w:t>.2.</w:t>
            </w:r>
            <w:r>
              <w:rPr>
                <w:rFonts w:ascii="Arial" w:hAnsi="Arial" w:cs="Arial"/>
                <w:b/>
                <w:sz w:val="20"/>
                <w:szCs w:val="20"/>
              </w:rPr>
              <w:t>03</w:t>
            </w:r>
            <w:r w:rsidR="00867FC4">
              <w:rPr>
                <w:rFonts w:ascii="Arial" w:hAnsi="Arial" w:cs="Arial"/>
                <w:b/>
                <w:sz w:val="20"/>
                <w:szCs w:val="20"/>
              </w:rPr>
              <w:t>.</w:t>
            </w:r>
            <w:r>
              <w:rPr>
                <w:rFonts w:ascii="Arial" w:hAnsi="Arial" w:cs="Arial"/>
                <w:b/>
                <w:sz w:val="20"/>
                <w:szCs w:val="20"/>
              </w:rPr>
              <w:t>00</w:t>
            </w:r>
          </w:p>
        </w:tc>
        <w:tc>
          <w:tcPr>
            <w:tcW w:w="6922" w:type="dxa"/>
            <w:gridSpan w:val="6"/>
          </w:tcPr>
          <w:p w:rsidR="00FD7A9A" w:rsidRPr="00E30A58" w:rsidRDefault="00FD7A9A" w:rsidP="0072555E">
            <w:pPr>
              <w:rPr>
                <w:rFonts w:ascii="Arial" w:hAnsi="Arial" w:cs="Arial"/>
                <w:b/>
                <w:sz w:val="20"/>
                <w:szCs w:val="20"/>
              </w:rPr>
            </w:pPr>
            <w:r>
              <w:rPr>
                <w:rFonts w:ascii="Arial" w:hAnsi="Arial" w:cs="Arial"/>
                <w:b/>
                <w:sz w:val="20"/>
                <w:szCs w:val="20"/>
              </w:rPr>
              <w:t>Distribusi</w:t>
            </w:r>
          </w:p>
        </w:tc>
      </w:tr>
      <w:tr w:rsidR="00FD7A9A" w:rsidRPr="00E30A58" w:rsidTr="0072555E">
        <w:tblPrEx>
          <w:tblCellMar>
            <w:top w:w="0" w:type="dxa"/>
            <w:bottom w:w="0" w:type="dxa"/>
          </w:tblCellMar>
        </w:tblPrEx>
        <w:trPr>
          <w:trHeight w:val="289"/>
        </w:trPr>
        <w:tc>
          <w:tcPr>
            <w:tcW w:w="1986" w:type="dxa"/>
          </w:tcPr>
          <w:p w:rsidR="00FD7A9A" w:rsidRPr="00E30A58" w:rsidRDefault="00FD7A9A" w:rsidP="0072555E">
            <w:pPr>
              <w:rPr>
                <w:rFonts w:ascii="Arial" w:hAnsi="Arial" w:cs="Arial"/>
                <w:sz w:val="20"/>
                <w:szCs w:val="20"/>
              </w:rPr>
            </w:pPr>
            <w:r w:rsidRPr="00E30A58">
              <w:rPr>
                <w:rFonts w:ascii="Arial" w:hAnsi="Arial" w:cs="Arial"/>
                <w:sz w:val="20"/>
                <w:szCs w:val="20"/>
              </w:rPr>
              <w:t>Tgl. Efektif</w:t>
            </w:r>
          </w:p>
        </w:tc>
        <w:tc>
          <w:tcPr>
            <w:tcW w:w="5268" w:type="dxa"/>
          </w:tcPr>
          <w:p w:rsidR="00FD7A9A" w:rsidRPr="0097402E" w:rsidRDefault="00FD7A9A" w:rsidP="0072555E">
            <w:pPr>
              <w:rPr>
                <w:rFonts w:ascii="Arial" w:hAnsi="Arial" w:cs="Arial"/>
                <w:sz w:val="20"/>
                <w:szCs w:val="20"/>
              </w:rPr>
            </w:pPr>
            <w:r>
              <w:rPr>
                <w:rFonts w:ascii="Arial" w:hAnsi="Arial" w:cs="Arial"/>
                <w:sz w:val="20"/>
                <w:szCs w:val="20"/>
              </w:rPr>
              <w:t>01 Maret 2014</w:t>
            </w:r>
          </w:p>
        </w:tc>
        <w:tc>
          <w:tcPr>
            <w:tcW w:w="928" w:type="dxa"/>
          </w:tcPr>
          <w:p w:rsidR="00FD7A9A" w:rsidRPr="00E30A58" w:rsidRDefault="00FD7A9A" w:rsidP="0072555E">
            <w:pPr>
              <w:rPr>
                <w:rFonts w:ascii="Arial" w:hAnsi="Arial" w:cs="Arial"/>
                <w:b/>
                <w:sz w:val="20"/>
                <w:szCs w:val="20"/>
              </w:rPr>
            </w:pPr>
          </w:p>
        </w:tc>
        <w:tc>
          <w:tcPr>
            <w:tcW w:w="1417" w:type="dxa"/>
          </w:tcPr>
          <w:p w:rsidR="00FD7A9A" w:rsidRPr="00E30A58" w:rsidRDefault="00FD7A9A" w:rsidP="0072555E">
            <w:pPr>
              <w:rPr>
                <w:rFonts w:ascii="Arial" w:hAnsi="Arial" w:cs="Arial"/>
                <w:sz w:val="20"/>
                <w:szCs w:val="20"/>
              </w:rPr>
            </w:pPr>
          </w:p>
        </w:tc>
        <w:tc>
          <w:tcPr>
            <w:tcW w:w="992" w:type="dxa"/>
          </w:tcPr>
          <w:p w:rsidR="00FD7A9A" w:rsidRPr="00E30A58" w:rsidRDefault="00FD7A9A" w:rsidP="0072555E">
            <w:pPr>
              <w:rPr>
                <w:rFonts w:ascii="Arial" w:hAnsi="Arial" w:cs="Arial"/>
                <w:sz w:val="20"/>
                <w:szCs w:val="20"/>
              </w:rPr>
            </w:pPr>
          </w:p>
        </w:tc>
        <w:tc>
          <w:tcPr>
            <w:tcW w:w="1276" w:type="dxa"/>
          </w:tcPr>
          <w:p w:rsidR="00FD7A9A" w:rsidRPr="00E30A58" w:rsidRDefault="00FD7A9A" w:rsidP="0072555E">
            <w:pPr>
              <w:rPr>
                <w:rFonts w:ascii="Arial" w:hAnsi="Arial" w:cs="Arial"/>
                <w:sz w:val="20"/>
                <w:szCs w:val="20"/>
              </w:rPr>
            </w:pPr>
          </w:p>
        </w:tc>
        <w:tc>
          <w:tcPr>
            <w:tcW w:w="1134" w:type="dxa"/>
          </w:tcPr>
          <w:p w:rsidR="00FD7A9A" w:rsidRPr="00E30A58" w:rsidRDefault="00FD7A9A" w:rsidP="0072555E">
            <w:pPr>
              <w:rPr>
                <w:rFonts w:ascii="Arial" w:hAnsi="Arial" w:cs="Arial"/>
                <w:sz w:val="20"/>
                <w:szCs w:val="20"/>
              </w:rPr>
            </w:pPr>
          </w:p>
        </w:tc>
        <w:tc>
          <w:tcPr>
            <w:tcW w:w="1175" w:type="dxa"/>
          </w:tcPr>
          <w:p w:rsidR="00FD7A9A" w:rsidRPr="00E30A58" w:rsidRDefault="00FD7A9A" w:rsidP="0072555E">
            <w:pPr>
              <w:rPr>
                <w:rFonts w:ascii="Arial" w:hAnsi="Arial" w:cs="Arial"/>
                <w:sz w:val="20"/>
                <w:szCs w:val="20"/>
              </w:rPr>
            </w:pPr>
          </w:p>
        </w:tc>
      </w:tr>
    </w:tbl>
    <w:p w:rsidR="00FD7A9A" w:rsidRDefault="00FD7A9A" w:rsidP="005B44C4">
      <w:pPr>
        <w:tabs>
          <w:tab w:val="left" w:pos="2410"/>
          <w:tab w:val="left" w:pos="2694"/>
        </w:tabs>
        <w:spacing w:after="120"/>
        <w:rPr>
          <w:rFonts w:ascii="Arial" w:hAnsi="Arial" w:cs="Arial"/>
          <w:b/>
          <w:bCs/>
          <w:color w:val="000000"/>
          <w:sz w:val="20"/>
          <w:szCs w:val="20"/>
        </w:rPr>
      </w:pPr>
    </w:p>
    <w:p w:rsidR="00AF01EF" w:rsidRPr="004579C1" w:rsidRDefault="00AF01EF" w:rsidP="005B44C4">
      <w:pPr>
        <w:tabs>
          <w:tab w:val="left" w:pos="2410"/>
          <w:tab w:val="left" w:pos="2694"/>
        </w:tabs>
        <w:spacing w:after="120"/>
        <w:rPr>
          <w:rFonts w:ascii="Arial" w:hAnsi="Arial" w:cs="Arial"/>
          <w:bCs/>
          <w:color w:val="000000"/>
          <w:sz w:val="20"/>
          <w:szCs w:val="20"/>
        </w:rPr>
      </w:pPr>
      <w:r>
        <w:rPr>
          <w:rFonts w:ascii="Arial" w:hAnsi="Arial" w:cs="Arial"/>
          <w:b/>
          <w:bCs/>
          <w:color w:val="000000"/>
          <w:sz w:val="20"/>
          <w:szCs w:val="20"/>
        </w:rPr>
        <w:t>Judul Mata Kuliah</w:t>
      </w:r>
      <w:r w:rsidR="002047B2">
        <w:rPr>
          <w:rFonts w:ascii="Arial" w:hAnsi="Arial" w:cs="Arial"/>
          <w:b/>
          <w:bCs/>
          <w:color w:val="000000"/>
          <w:sz w:val="20"/>
          <w:szCs w:val="20"/>
          <w:lang w:val="id-ID"/>
        </w:rPr>
        <w:tab/>
      </w:r>
      <w:r w:rsidRPr="00014636">
        <w:rPr>
          <w:rFonts w:ascii="Arial" w:hAnsi="Arial" w:cs="Arial"/>
          <w:b/>
          <w:bCs/>
          <w:color w:val="000000"/>
          <w:sz w:val="20"/>
          <w:szCs w:val="20"/>
        </w:rPr>
        <w:t>:</w:t>
      </w:r>
      <w:r w:rsidR="002047B2">
        <w:rPr>
          <w:rFonts w:ascii="Arial" w:hAnsi="Arial" w:cs="Arial"/>
          <w:b/>
          <w:bCs/>
          <w:color w:val="000000"/>
          <w:sz w:val="20"/>
          <w:szCs w:val="20"/>
          <w:lang w:val="id-ID"/>
        </w:rPr>
        <w:tab/>
      </w:r>
      <w:r w:rsidR="008C45F9">
        <w:rPr>
          <w:rFonts w:ascii="Arial" w:hAnsi="Arial" w:cs="Arial"/>
          <w:color w:val="000000"/>
          <w:sz w:val="20"/>
          <w:szCs w:val="20"/>
          <w:lang w:val="id-ID"/>
        </w:rPr>
        <w:t>Manajemen Operasional</w:t>
      </w:r>
      <w:r w:rsidR="008C45F9">
        <w:rPr>
          <w:rFonts w:ascii="Arial" w:hAnsi="Arial" w:cs="Arial"/>
          <w:color w:val="000000"/>
          <w:sz w:val="20"/>
          <w:szCs w:val="20"/>
          <w:lang w:val="id-ID"/>
        </w:rPr>
        <w:tab/>
      </w:r>
      <w:r w:rsidRPr="00014636">
        <w:rPr>
          <w:rFonts w:ascii="Arial" w:hAnsi="Arial" w:cs="Arial"/>
          <w:color w:val="000000"/>
          <w:sz w:val="20"/>
          <w:szCs w:val="20"/>
        </w:rPr>
        <w:tab/>
      </w:r>
      <w:r w:rsidR="002D315D">
        <w:rPr>
          <w:rFonts w:ascii="Arial" w:hAnsi="Arial" w:cs="Arial"/>
          <w:color w:val="000000"/>
          <w:sz w:val="20"/>
          <w:szCs w:val="20"/>
          <w:lang w:val="id-ID"/>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8C45F9">
        <w:rPr>
          <w:rFonts w:ascii="Arial" w:hAnsi="Arial" w:cs="Arial"/>
          <w:bCs/>
          <w:color w:val="000000"/>
          <w:sz w:val="20"/>
          <w:szCs w:val="20"/>
          <w:lang w:val="id-ID"/>
        </w:rPr>
        <w:t>3</w:t>
      </w:r>
      <w:r w:rsidR="008C45F9">
        <w:rPr>
          <w:rFonts w:ascii="Arial" w:hAnsi="Arial" w:cs="Arial"/>
          <w:bCs/>
          <w:color w:val="000000"/>
          <w:sz w:val="20"/>
          <w:szCs w:val="20"/>
          <w:lang w:val="id-ID"/>
        </w:rPr>
        <w:tab/>
      </w:r>
      <w:r w:rsidRPr="00014636">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sidR="008C45F9">
        <w:rPr>
          <w:rFonts w:ascii="Arial" w:hAnsi="Arial" w:cs="Arial"/>
          <w:color w:val="000000"/>
          <w:sz w:val="20"/>
          <w:szCs w:val="20"/>
          <w:lang w:val="id-ID"/>
        </w:rPr>
        <w:t>3</w:t>
      </w:r>
      <w:r w:rsidR="008C45F9">
        <w:rPr>
          <w:rFonts w:ascii="Arial" w:hAnsi="Arial" w:cs="Arial"/>
          <w:color w:val="000000"/>
          <w:sz w:val="20"/>
          <w:szCs w:val="20"/>
          <w:lang w:val="id-ID"/>
        </w:rPr>
        <w:tab/>
      </w:r>
      <w:r w:rsidR="008C45F9">
        <w:rPr>
          <w:rFonts w:ascii="Arial" w:hAnsi="Arial" w:cs="Arial"/>
          <w:color w:val="000000"/>
          <w:sz w:val="20"/>
          <w:szCs w:val="20"/>
          <w:lang w:val="id-ID"/>
        </w:rPr>
        <w:tab/>
      </w:r>
      <w:r w:rsidR="002D315D">
        <w:rPr>
          <w:rFonts w:ascii="Arial" w:hAnsi="Arial" w:cs="Arial"/>
          <w:color w:val="000000"/>
          <w:sz w:val="20"/>
          <w:szCs w:val="20"/>
          <w:lang w:val="id-ID"/>
        </w:rPr>
        <w:tab/>
      </w:r>
      <w:r>
        <w:rPr>
          <w:rFonts w:ascii="Arial" w:hAnsi="Arial" w:cs="Arial"/>
          <w:color w:val="000000"/>
          <w:sz w:val="20"/>
          <w:szCs w:val="20"/>
        </w:rPr>
        <w:t xml:space="preserve"> </w:t>
      </w:r>
      <w:r w:rsidRPr="00EC4691">
        <w:rPr>
          <w:rFonts w:ascii="Arial" w:hAnsi="Arial" w:cs="Arial"/>
          <w:b/>
          <w:color w:val="000000"/>
          <w:sz w:val="20"/>
          <w:szCs w:val="20"/>
        </w:rPr>
        <w:t>Kode</w:t>
      </w:r>
      <w:r w:rsidRPr="00EC4691">
        <w:rPr>
          <w:rFonts w:ascii="Arial" w:hAnsi="Arial" w:cs="Arial"/>
          <w:b/>
          <w:bCs/>
          <w:color w:val="000000"/>
          <w:sz w:val="20"/>
          <w:szCs w:val="20"/>
        </w:rPr>
        <w:t>:</w:t>
      </w:r>
      <w:r w:rsidR="008C45F9">
        <w:rPr>
          <w:rFonts w:ascii="Arial" w:hAnsi="Arial" w:cs="Arial"/>
          <w:b/>
          <w:bCs/>
          <w:color w:val="000000"/>
          <w:sz w:val="20"/>
          <w:szCs w:val="20"/>
          <w:lang w:val="id-ID"/>
        </w:rPr>
        <w:t xml:space="preserve"> </w:t>
      </w:r>
      <w:r w:rsidR="004579C1">
        <w:rPr>
          <w:rFonts w:ascii="Arial" w:hAnsi="Arial" w:cs="Arial"/>
          <w:b/>
          <w:bCs/>
          <w:color w:val="000000"/>
          <w:sz w:val="20"/>
          <w:szCs w:val="20"/>
        </w:rPr>
        <w:t>31003</w:t>
      </w:r>
    </w:p>
    <w:p w:rsidR="00AF01EF" w:rsidRPr="008C45F9" w:rsidRDefault="00AF01EF" w:rsidP="002E7A8F">
      <w:pPr>
        <w:tabs>
          <w:tab w:val="left" w:pos="2410"/>
          <w:tab w:val="left" w:pos="2694"/>
        </w:tabs>
        <w:rPr>
          <w:rFonts w:ascii="Arial" w:hAnsi="Arial" w:cs="Arial"/>
          <w:color w:val="000000"/>
          <w:sz w:val="20"/>
          <w:szCs w:val="20"/>
          <w:lang w:val="id-ID"/>
        </w:rPr>
      </w:pPr>
      <w:r w:rsidRPr="00EC4691">
        <w:rPr>
          <w:rFonts w:ascii="Arial" w:hAnsi="Arial" w:cs="Arial"/>
          <w:b/>
          <w:color w:val="000000"/>
          <w:sz w:val="20"/>
          <w:szCs w:val="20"/>
        </w:rPr>
        <w:t xml:space="preserve">Dosen/Team Teaching  </w:t>
      </w:r>
      <w:r w:rsidR="002047B2">
        <w:rPr>
          <w:rFonts w:ascii="Arial" w:hAnsi="Arial" w:cs="Arial"/>
          <w:b/>
          <w:color w:val="000000"/>
          <w:sz w:val="20"/>
          <w:szCs w:val="20"/>
          <w:lang w:val="id-ID"/>
        </w:rPr>
        <w:tab/>
      </w:r>
      <w:r w:rsidRPr="00EC4691">
        <w:rPr>
          <w:rFonts w:ascii="Arial" w:hAnsi="Arial" w:cs="Arial"/>
          <w:b/>
          <w:color w:val="000000"/>
          <w:sz w:val="20"/>
          <w:szCs w:val="20"/>
        </w:rPr>
        <w:t>:</w:t>
      </w:r>
      <w:r w:rsidR="002047B2">
        <w:rPr>
          <w:rFonts w:ascii="Arial" w:hAnsi="Arial" w:cs="Arial"/>
          <w:b/>
          <w:color w:val="000000"/>
          <w:sz w:val="20"/>
          <w:szCs w:val="20"/>
          <w:lang w:val="id-ID"/>
        </w:rPr>
        <w:tab/>
      </w:r>
      <w:r w:rsidR="008C45F9">
        <w:rPr>
          <w:rFonts w:ascii="Arial" w:hAnsi="Arial" w:cs="Arial"/>
          <w:color w:val="000000"/>
          <w:sz w:val="20"/>
          <w:szCs w:val="20"/>
        </w:rPr>
        <w:t>1.</w:t>
      </w:r>
      <w:r w:rsidR="008C45F9">
        <w:rPr>
          <w:rFonts w:ascii="Arial" w:hAnsi="Arial" w:cs="Arial"/>
          <w:color w:val="000000"/>
          <w:sz w:val="20"/>
          <w:szCs w:val="20"/>
          <w:lang w:val="id-ID"/>
        </w:rPr>
        <w:t xml:space="preserve"> Dr. Lien Herliani Kusumah MM</w:t>
      </w:r>
    </w:p>
    <w:p w:rsidR="00AF01EF" w:rsidRPr="008C45F9" w:rsidRDefault="000627FF" w:rsidP="002E7A8F">
      <w:pPr>
        <w:tabs>
          <w:tab w:val="left" w:pos="2410"/>
          <w:tab w:val="left" w:pos="2694"/>
        </w:tabs>
        <w:rPr>
          <w:rFonts w:ascii="Arial" w:hAnsi="Arial" w:cs="Arial"/>
          <w:color w:val="000000"/>
          <w:sz w:val="20"/>
          <w:szCs w:val="20"/>
          <w:lang w:val="id-ID"/>
        </w:rPr>
      </w:pPr>
      <w:r>
        <w:rPr>
          <w:rFonts w:ascii="Arial" w:hAnsi="Arial" w:cs="Arial"/>
          <w:color w:val="000000"/>
          <w:sz w:val="20"/>
          <w:szCs w:val="20"/>
        </w:rPr>
        <w:tab/>
      </w:r>
      <w:r>
        <w:rPr>
          <w:rFonts w:ascii="Arial" w:hAnsi="Arial" w:cs="Arial"/>
          <w:color w:val="000000"/>
          <w:sz w:val="20"/>
          <w:szCs w:val="20"/>
        </w:rPr>
        <w:tab/>
      </w:r>
      <w:r w:rsidR="00AF01EF">
        <w:rPr>
          <w:rFonts w:ascii="Arial" w:hAnsi="Arial" w:cs="Arial"/>
          <w:color w:val="000000"/>
          <w:sz w:val="20"/>
          <w:szCs w:val="20"/>
        </w:rPr>
        <w:t>2.</w:t>
      </w:r>
      <w:r w:rsidR="00AF01EF" w:rsidRPr="00EC4691">
        <w:rPr>
          <w:rFonts w:ascii="Arial" w:hAnsi="Arial" w:cs="Arial"/>
          <w:color w:val="000000"/>
          <w:sz w:val="20"/>
          <w:szCs w:val="20"/>
        </w:rPr>
        <w:t xml:space="preserve"> </w:t>
      </w:r>
      <w:r w:rsidR="008C45F9">
        <w:rPr>
          <w:rFonts w:ascii="Arial" w:hAnsi="Arial" w:cs="Arial"/>
          <w:color w:val="000000"/>
          <w:sz w:val="20"/>
          <w:szCs w:val="20"/>
          <w:lang w:val="id-ID"/>
        </w:rPr>
        <w:t xml:space="preserve">Ahmad Sutawidjaya PhD </w:t>
      </w:r>
    </w:p>
    <w:p w:rsidR="008C45F9" w:rsidRDefault="008C45F9" w:rsidP="002E7A8F">
      <w:pPr>
        <w:tabs>
          <w:tab w:val="left" w:pos="2410"/>
          <w:tab w:val="left" w:pos="2694"/>
        </w:tabs>
        <w:rPr>
          <w:rFonts w:ascii="Arial" w:hAnsi="Arial" w:cs="Arial"/>
          <w:color w:val="000000"/>
          <w:sz w:val="20"/>
          <w:szCs w:val="20"/>
          <w:lang w:val="id-ID"/>
        </w:rPr>
      </w:pPr>
      <w:r>
        <w:rPr>
          <w:rFonts w:ascii="Arial" w:hAnsi="Arial" w:cs="Arial"/>
          <w:color w:val="000000"/>
          <w:sz w:val="20"/>
          <w:szCs w:val="20"/>
          <w:lang w:val="id-ID"/>
        </w:rPr>
        <w:tab/>
      </w:r>
      <w:r>
        <w:rPr>
          <w:rFonts w:ascii="Arial" w:hAnsi="Arial" w:cs="Arial"/>
          <w:color w:val="000000"/>
          <w:sz w:val="20"/>
          <w:szCs w:val="20"/>
          <w:lang w:val="id-ID"/>
        </w:rPr>
        <w:tab/>
        <w:t>3. Hesti Maheswari SE, M.Si</w:t>
      </w:r>
    </w:p>
    <w:p w:rsidR="008C45F9" w:rsidRPr="008C45F9" w:rsidRDefault="008C45F9" w:rsidP="005B44C4">
      <w:pPr>
        <w:tabs>
          <w:tab w:val="left" w:pos="2410"/>
          <w:tab w:val="left" w:pos="2694"/>
        </w:tabs>
        <w:spacing w:after="120"/>
        <w:rPr>
          <w:rFonts w:ascii="Arial" w:hAnsi="Arial" w:cs="Arial"/>
          <w:color w:val="000000"/>
          <w:sz w:val="20"/>
          <w:szCs w:val="20"/>
          <w:lang w:val="id-ID"/>
        </w:rPr>
      </w:pPr>
      <w:r>
        <w:rPr>
          <w:rFonts w:ascii="Arial" w:hAnsi="Arial" w:cs="Arial"/>
          <w:color w:val="000000"/>
          <w:sz w:val="20"/>
          <w:szCs w:val="20"/>
          <w:lang w:val="id-ID"/>
        </w:rPr>
        <w:tab/>
      </w:r>
      <w:r>
        <w:rPr>
          <w:rFonts w:ascii="Arial" w:hAnsi="Arial" w:cs="Arial"/>
          <w:color w:val="000000"/>
          <w:sz w:val="20"/>
          <w:szCs w:val="20"/>
          <w:lang w:val="id-ID"/>
        </w:rPr>
        <w:tab/>
        <w:t>4. Priyono SE., ME</w:t>
      </w:r>
    </w:p>
    <w:p w:rsidR="00AF01EF" w:rsidRDefault="00AF01EF" w:rsidP="005B44C4">
      <w:pPr>
        <w:tabs>
          <w:tab w:val="left" w:pos="2410"/>
          <w:tab w:val="left" w:pos="2694"/>
        </w:tabs>
        <w:spacing w:after="120"/>
        <w:rPr>
          <w:rFonts w:ascii="Arial" w:hAnsi="Arial" w:cs="Arial"/>
          <w:b/>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p>
    <w:p w:rsidR="008C45F9" w:rsidRPr="00D740A3" w:rsidRDefault="008C45F9" w:rsidP="00D740A3">
      <w:pPr>
        <w:numPr>
          <w:ilvl w:val="0"/>
          <w:numId w:val="33"/>
        </w:numPr>
        <w:spacing w:line="240" w:lineRule="auto"/>
        <w:ind w:left="2835" w:hanging="142"/>
        <w:rPr>
          <w:rFonts w:ascii="Arial" w:hAnsi="Arial" w:cs="Arial"/>
          <w:color w:val="000000"/>
          <w:sz w:val="20"/>
          <w:szCs w:val="20"/>
        </w:rPr>
      </w:pPr>
      <w:r w:rsidRPr="00D740A3">
        <w:rPr>
          <w:rFonts w:ascii="Arial" w:hAnsi="Arial" w:cs="Arial"/>
          <w:color w:val="000000"/>
          <w:sz w:val="20"/>
          <w:szCs w:val="20"/>
          <w:lang w:val="id-ID"/>
        </w:rPr>
        <w:t xml:space="preserve">Mata kuliah Manajemen </w:t>
      </w:r>
      <w:r w:rsidR="003279F8" w:rsidRPr="00D740A3">
        <w:rPr>
          <w:rFonts w:ascii="Arial" w:hAnsi="Arial" w:cs="Arial"/>
          <w:color w:val="000000"/>
          <w:sz w:val="20"/>
          <w:szCs w:val="20"/>
          <w:lang w:val="id-ID"/>
        </w:rPr>
        <w:t xml:space="preserve">Operasional adalah mata kuliah inti dalam struktur kurikulum program studi S1 Manajemen </w:t>
      </w:r>
      <w:r w:rsidR="002D5478" w:rsidRPr="00D740A3">
        <w:rPr>
          <w:rFonts w:ascii="Arial" w:hAnsi="Arial" w:cs="Arial"/>
          <w:color w:val="000000"/>
          <w:sz w:val="20"/>
          <w:szCs w:val="20"/>
          <w:lang w:val="id-ID"/>
        </w:rPr>
        <w:t xml:space="preserve">yang diambil setelah lulus mata kuliah Pengantar Bisnis.  </w:t>
      </w:r>
      <w:r w:rsidR="0042167F" w:rsidRPr="00D740A3">
        <w:rPr>
          <w:rFonts w:ascii="Arial" w:hAnsi="Arial" w:cs="Arial"/>
          <w:color w:val="000000"/>
          <w:sz w:val="20"/>
          <w:szCs w:val="20"/>
          <w:lang w:val="id-ID"/>
        </w:rPr>
        <w:t xml:space="preserve">Mahasiswa diarahkan dapat menyelesaikan </w:t>
      </w:r>
      <w:r w:rsidR="002D5478" w:rsidRPr="00D740A3">
        <w:rPr>
          <w:rFonts w:ascii="Arial" w:hAnsi="Arial" w:cs="Arial"/>
          <w:color w:val="000000"/>
          <w:sz w:val="20"/>
          <w:szCs w:val="20"/>
          <w:lang w:val="id-ID"/>
        </w:rPr>
        <w:t xml:space="preserve">kasus manajemen operasional </w:t>
      </w:r>
      <w:r w:rsidR="0042167F" w:rsidRPr="00D740A3">
        <w:rPr>
          <w:rFonts w:ascii="Arial" w:hAnsi="Arial" w:cs="Arial"/>
          <w:color w:val="000000"/>
          <w:sz w:val="20"/>
          <w:szCs w:val="20"/>
          <w:lang w:val="id-ID"/>
        </w:rPr>
        <w:t xml:space="preserve">baik pada dunia industri maupun usaha kecil dan menengah dengan menggunakan software terkait.  Mata kuiah ini menjadi prasyarat bagi mata kuliah total quality management, manajemen persediaan, manajemen proyek, studi kelayakan bisnis dan manajemen srategik. </w:t>
      </w:r>
    </w:p>
    <w:p w:rsidR="00AF01EF" w:rsidRPr="00D740A3" w:rsidRDefault="00A72C50" w:rsidP="00D740A3">
      <w:pPr>
        <w:numPr>
          <w:ilvl w:val="0"/>
          <w:numId w:val="33"/>
        </w:numPr>
        <w:spacing w:line="360" w:lineRule="auto"/>
        <w:ind w:left="2835" w:hanging="142"/>
        <w:rPr>
          <w:rFonts w:ascii="Arial" w:hAnsi="Arial" w:cs="Arial"/>
          <w:color w:val="000000"/>
          <w:sz w:val="20"/>
          <w:szCs w:val="20"/>
        </w:rPr>
      </w:pPr>
      <w:r w:rsidRPr="00D740A3">
        <w:rPr>
          <w:rFonts w:ascii="Arial" w:hAnsi="Arial" w:cs="Arial"/>
          <w:color w:val="000000"/>
          <w:sz w:val="20"/>
          <w:szCs w:val="20"/>
          <w:lang w:val="id-ID"/>
        </w:rPr>
        <w:t>Nilai mata kuliah minimal B</w:t>
      </w:r>
    </w:p>
    <w:p w:rsidR="00AF01EF" w:rsidRDefault="00AF01EF" w:rsidP="005B44C4">
      <w:pPr>
        <w:tabs>
          <w:tab w:val="left" w:pos="2410"/>
        </w:tabs>
        <w:spacing w:after="120"/>
        <w:rPr>
          <w:rFonts w:ascii="Arial" w:hAnsi="Arial" w:cs="Arial"/>
          <w:b/>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005B44C4">
        <w:rPr>
          <w:rFonts w:ascii="Arial" w:hAnsi="Arial" w:cs="Arial"/>
          <w:b/>
          <w:color w:val="000000"/>
          <w:sz w:val="20"/>
          <w:szCs w:val="20"/>
          <w:lang w:val="id-ID"/>
        </w:rPr>
        <w:tab/>
      </w:r>
      <w:r w:rsidRPr="00014636">
        <w:rPr>
          <w:rFonts w:ascii="Arial" w:hAnsi="Arial" w:cs="Arial"/>
          <w:b/>
          <w:color w:val="000000"/>
          <w:sz w:val="20"/>
          <w:szCs w:val="20"/>
        </w:rPr>
        <w:t>:</w:t>
      </w:r>
    </w:p>
    <w:p w:rsidR="00AF01EF" w:rsidRPr="00945E29" w:rsidRDefault="00E005D2" w:rsidP="00D740A3">
      <w:pPr>
        <w:numPr>
          <w:ilvl w:val="0"/>
          <w:numId w:val="34"/>
        </w:numPr>
        <w:spacing w:line="240" w:lineRule="auto"/>
        <w:ind w:left="2835" w:hanging="142"/>
        <w:rPr>
          <w:rFonts w:ascii="Arial" w:hAnsi="Arial" w:cs="Arial"/>
          <w:color w:val="000000"/>
          <w:sz w:val="20"/>
          <w:szCs w:val="20"/>
        </w:rPr>
      </w:pPr>
      <w:r>
        <w:rPr>
          <w:rFonts w:ascii="Arial" w:hAnsi="Arial" w:cs="Arial"/>
          <w:color w:val="000000"/>
          <w:sz w:val="20"/>
          <w:szCs w:val="20"/>
          <w:lang w:val="id-ID"/>
        </w:rPr>
        <w:t xml:space="preserve">Mampu </w:t>
      </w:r>
      <w:r w:rsidR="009B22E9">
        <w:rPr>
          <w:rFonts w:ascii="Arial" w:hAnsi="Arial" w:cs="Arial"/>
          <w:color w:val="000000"/>
          <w:sz w:val="20"/>
          <w:szCs w:val="20"/>
          <w:lang w:val="id-ID"/>
        </w:rPr>
        <w:t>mengaplikasikan</w:t>
      </w:r>
      <w:r>
        <w:rPr>
          <w:rFonts w:ascii="Arial" w:hAnsi="Arial" w:cs="Arial"/>
          <w:color w:val="000000"/>
          <w:sz w:val="20"/>
          <w:szCs w:val="20"/>
          <w:lang w:val="id-ID"/>
        </w:rPr>
        <w:t xml:space="preserve"> keterampilan</w:t>
      </w:r>
      <w:r w:rsidR="00945E29">
        <w:rPr>
          <w:rFonts w:ascii="Arial" w:hAnsi="Arial" w:cs="Arial"/>
          <w:color w:val="000000"/>
          <w:sz w:val="20"/>
          <w:szCs w:val="20"/>
          <w:lang w:val="id-ID"/>
        </w:rPr>
        <w:t xml:space="preserve"> </w:t>
      </w:r>
      <w:r>
        <w:rPr>
          <w:rFonts w:ascii="Arial" w:hAnsi="Arial" w:cs="Arial"/>
          <w:color w:val="000000"/>
          <w:sz w:val="20"/>
          <w:szCs w:val="20"/>
          <w:lang w:val="id-ID"/>
        </w:rPr>
        <w:t xml:space="preserve">manajemen operasional </w:t>
      </w:r>
      <w:r w:rsidR="00945E29">
        <w:rPr>
          <w:rFonts w:ascii="Arial" w:hAnsi="Arial" w:cs="Arial"/>
          <w:color w:val="000000"/>
          <w:sz w:val="20"/>
          <w:szCs w:val="20"/>
          <w:lang w:val="id-ID"/>
        </w:rPr>
        <w:t xml:space="preserve">untuk memecahkan kasus-kasus manajemen terkait </w:t>
      </w:r>
    </w:p>
    <w:p w:rsidR="00945E29" w:rsidRPr="00EC4691" w:rsidRDefault="00945E29" w:rsidP="00945E29">
      <w:pPr>
        <w:numPr>
          <w:ilvl w:val="0"/>
          <w:numId w:val="34"/>
        </w:numPr>
        <w:spacing w:line="360" w:lineRule="auto"/>
        <w:ind w:left="2835" w:hanging="141"/>
        <w:rPr>
          <w:rFonts w:ascii="Arial" w:hAnsi="Arial" w:cs="Arial"/>
          <w:color w:val="000000"/>
          <w:sz w:val="20"/>
          <w:szCs w:val="20"/>
        </w:rPr>
      </w:pPr>
      <w:r>
        <w:rPr>
          <w:rFonts w:ascii="Arial" w:hAnsi="Arial" w:cs="Arial"/>
          <w:color w:val="000000"/>
          <w:sz w:val="20"/>
          <w:szCs w:val="20"/>
          <w:lang w:val="id-ID"/>
        </w:rPr>
        <w:t xml:space="preserve">Mahasiswa </w:t>
      </w:r>
      <w:r w:rsidR="009B22E9">
        <w:rPr>
          <w:rFonts w:ascii="Arial" w:hAnsi="Arial" w:cs="Arial"/>
          <w:color w:val="000000"/>
          <w:sz w:val="20"/>
          <w:szCs w:val="20"/>
          <w:lang w:val="id-ID"/>
        </w:rPr>
        <w:t xml:space="preserve">dapat mengimplementasikan keterampilan mengelola operasi perusahaan </w:t>
      </w:r>
    </w:p>
    <w:p w:rsidR="00AF01EF" w:rsidRPr="00EC4691" w:rsidRDefault="00AF01EF" w:rsidP="000627FF">
      <w:pPr>
        <w:spacing w:line="240" w:lineRule="auto"/>
        <w:ind w:left="3240" w:hanging="142"/>
        <w:rPr>
          <w:rFonts w:ascii="Arial" w:hAnsi="Arial" w:cs="Arial"/>
          <w:color w:val="000000"/>
          <w:sz w:val="20"/>
          <w:szCs w:val="20"/>
        </w:rPr>
      </w:pPr>
    </w:p>
    <w:p w:rsidR="009B22E9" w:rsidRPr="004A0CCF" w:rsidRDefault="000627FF" w:rsidP="002E7A8F">
      <w:pPr>
        <w:tabs>
          <w:tab w:val="left" w:pos="2410"/>
        </w:tabs>
        <w:spacing w:line="240" w:lineRule="auto"/>
        <w:rPr>
          <w:rFonts w:ascii="Arial" w:hAnsi="Arial" w:cs="Arial"/>
          <w:color w:val="000000"/>
          <w:sz w:val="20"/>
          <w:szCs w:val="20"/>
          <w:lang w:val="id-ID"/>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9B22E9">
        <w:rPr>
          <w:rFonts w:ascii="Arial" w:hAnsi="Arial" w:cs="Arial"/>
          <w:b/>
          <w:color w:val="000000"/>
          <w:sz w:val="20"/>
          <w:szCs w:val="20"/>
          <w:lang w:val="id-ID"/>
        </w:rPr>
        <w:t xml:space="preserve">  </w:t>
      </w:r>
      <w:r w:rsidR="002E7A8F">
        <w:rPr>
          <w:rFonts w:ascii="Arial" w:hAnsi="Arial" w:cs="Arial"/>
          <w:b/>
          <w:color w:val="000000"/>
          <w:sz w:val="20"/>
          <w:szCs w:val="20"/>
          <w:lang w:val="id-ID"/>
        </w:rPr>
        <w:t xml:space="preserve"> </w:t>
      </w:r>
      <w:r w:rsidR="009B22E9" w:rsidRPr="004A0CCF">
        <w:rPr>
          <w:rFonts w:ascii="Arial" w:hAnsi="Arial" w:cs="Arial"/>
          <w:color w:val="000000"/>
          <w:sz w:val="20"/>
          <w:szCs w:val="20"/>
          <w:lang w:val="id-ID"/>
        </w:rPr>
        <w:t>Ruang Lingkung Manajemen Operasional</w:t>
      </w:r>
    </w:p>
    <w:p w:rsidR="009B22E9"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B22E9" w:rsidRPr="004A0CCF">
        <w:rPr>
          <w:rFonts w:ascii="Arial" w:hAnsi="Arial" w:cs="Arial"/>
          <w:color w:val="000000"/>
          <w:sz w:val="20"/>
          <w:szCs w:val="20"/>
          <w:lang w:val="id-ID"/>
        </w:rPr>
        <w:t>Desain Produk dan Jasa</w:t>
      </w:r>
    </w:p>
    <w:p w:rsidR="009B22E9"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B22E9" w:rsidRPr="004A0CCF">
        <w:rPr>
          <w:rFonts w:ascii="Arial" w:hAnsi="Arial" w:cs="Arial"/>
          <w:color w:val="000000"/>
          <w:sz w:val="20"/>
          <w:szCs w:val="20"/>
          <w:lang w:val="id-ID"/>
        </w:rPr>
        <w:t>Perencanaan Kapasitas</w:t>
      </w:r>
    </w:p>
    <w:p w:rsidR="009B22E9"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B22E9" w:rsidRPr="004A0CCF">
        <w:rPr>
          <w:rFonts w:ascii="Arial" w:hAnsi="Arial" w:cs="Arial"/>
          <w:color w:val="000000"/>
          <w:sz w:val="20"/>
          <w:szCs w:val="20"/>
          <w:lang w:val="id-ID"/>
        </w:rPr>
        <w:t>Manajemen kualitas</w:t>
      </w:r>
    </w:p>
    <w:p w:rsidR="009B22E9"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B22E9" w:rsidRPr="004A0CCF">
        <w:rPr>
          <w:rFonts w:ascii="Arial" w:hAnsi="Arial" w:cs="Arial"/>
          <w:color w:val="000000"/>
          <w:sz w:val="20"/>
          <w:szCs w:val="20"/>
          <w:lang w:val="id-ID"/>
        </w:rPr>
        <w:t>Strategi Lokasi dan Layout</w:t>
      </w:r>
    </w:p>
    <w:p w:rsidR="009B22E9"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45AC2" w:rsidRPr="004A0CCF">
        <w:rPr>
          <w:rFonts w:ascii="Arial" w:hAnsi="Arial" w:cs="Arial"/>
          <w:color w:val="000000"/>
          <w:sz w:val="20"/>
          <w:szCs w:val="20"/>
          <w:lang w:val="id-ID"/>
        </w:rPr>
        <w:t>Penjadwalan Jangka Pendek</w:t>
      </w:r>
    </w:p>
    <w:p w:rsidR="00945AC2"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45AC2" w:rsidRPr="004A0CCF">
        <w:rPr>
          <w:rFonts w:ascii="Arial" w:hAnsi="Arial" w:cs="Arial"/>
          <w:color w:val="000000"/>
          <w:sz w:val="20"/>
          <w:szCs w:val="20"/>
          <w:lang w:val="id-ID"/>
        </w:rPr>
        <w:t>Penjadwalan Jangka Menengah</w:t>
      </w:r>
    </w:p>
    <w:p w:rsidR="00945AC2"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45AC2" w:rsidRPr="004A0CCF">
        <w:rPr>
          <w:rFonts w:ascii="Arial" w:hAnsi="Arial" w:cs="Arial"/>
          <w:color w:val="000000"/>
          <w:sz w:val="20"/>
          <w:szCs w:val="20"/>
          <w:lang w:val="id-ID"/>
        </w:rPr>
        <w:t>Manajemen Persediaan</w:t>
      </w:r>
    </w:p>
    <w:p w:rsidR="00945AC2" w:rsidRPr="004A0CCF" w:rsidRDefault="002E7A8F" w:rsidP="002E7A8F">
      <w:pPr>
        <w:tabs>
          <w:tab w:val="left" w:pos="2694"/>
        </w:tabs>
        <w:spacing w:line="240" w:lineRule="auto"/>
        <w:rPr>
          <w:rFonts w:ascii="Arial" w:hAnsi="Arial" w:cs="Arial"/>
          <w:color w:val="000000"/>
          <w:sz w:val="20"/>
          <w:szCs w:val="20"/>
          <w:lang w:val="id-ID"/>
        </w:rPr>
      </w:pPr>
      <w:r w:rsidRPr="004A0CCF">
        <w:rPr>
          <w:rFonts w:ascii="Arial" w:hAnsi="Arial" w:cs="Arial"/>
          <w:color w:val="000000"/>
          <w:sz w:val="20"/>
          <w:szCs w:val="20"/>
          <w:lang w:val="id-ID"/>
        </w:rPr>
        <w:tab/>
      </w:r>
      <w:r w:rsidR="00945AC2" w:rsidRPr="004A0CCF">
        <w:rPr>
          <w:rFonts w:ascii="Arial" w:hAnsi="Arial" w:cs="Arial"/>
          <w:color w:val="000000"/>
          <w:sz w:val="20"/>
          <w:szCs w:val="20"/>
          <w:lang w:val="id-ID"/>
        </w:rPr>
        <w:t>Manajemen Rantai Pasok</w:t>
      </w:r>
    </w:p>
    <w:p w:rsidR="00945AC2" w:rsidRDefault="002E7A8F" w:rsidP="002E7A8F">
      <w:pPr>
        <w:tabs>
          <w:tab w:val="left" w:pos="2694"/>
        </w:tabs>
        <w:spacing w:line="240" w:lineRule="auto"/>
        <w:rPr>
          <w:rFonts w:ascii="Arial" w:hAnsi="Arial" w:cs="Arial"/>
          <w:b/>
          <w:color w:val="000000"/>
          <w:sz w:val="20"/>
          <w:szCs w:val="20"/>
          <w:lang w:val="id-ID"/>
        </w:rPr>
      </w:pPr>
      <w:r w:rsidRPr="004A0CCF">
        <w:rPr>
          <w:rFonts w:ascii="Arial" w:hAnsi="Arial" w:cs="Arial"/>
          <w:color w:val="000000"/>
          <w:sz w:val="20"/>
          <w:szCs w:val="20"/>
          <w:lang w:val="id-ID"/>
        </w:rPr>
        <w:tab/>
      </w:r>
      <w:r w:rsidR="00945AC2" w:rsidRPr="004A0CCF">
        <w:rPr>
          <w:rFonts w:ascii="Arial" w:hAnsi="Arial" w:cs="Arial"/>
          <w:color w:val="000000"/>
          <w:sz w:val="20"/>
          <w:szCs w:val="20"/>
          <w:lang w:val="id-ID"/>
        </w:rPr>
        <w:t>Pemeliharaan Fasilitas</w:t>
      </w:r>
    </w:p>
    <w:p w:rsidR="009B22E9" w:rsidRDefault="009B22E9" w:rsidP="009B22E9">
      <w:pPr>
        <w:tabs>
          <w:tab w:val="left" w:pos="2410"/>
        </w:tabs>
        <w:spacing w:line="240" w:lineRule="auto"/>
        <w:rPr>
          <w:rFonts w:ascii="Arial" w:hAnsi="Arial" w:cs="Arial"/>
          <w:b/>
          <w:color w:val="000000"/>
          <w:sz w:val="20"/>
          <w:szCs w:val="20"/>
          <w:lang w:val="id-ID"/>
        </w:rPr>
      </w:pPr>
      <w:r>
        <w:rPr>
          <w:rFonts w:ascii="Arial" w:hAnsi="Arial" w:cs="Arial"/>
          <w:b/>
          <w:color w:val="000000"/>
          <w:sz w:val="20"/>
          <w:szCs w:val="20"/>
          <w:lang w:val="id-ID"/>
        </w:rPr>
        <w:tab/>
      </w:r>
      <w:r>
        <w:rPr>
          <w:rFonts w:ascii="Arial" w:hAnsi="Arial" w:cs="Arial"/>
          <w:b/>
          <w:color w:val="000000"/>
          <w:sz w:val="20"/>
          <w:szCs w:val="20"/>
          <w:lang w:val="id-ID"/>
        </w:rPr>
        <w:tab/>
      </w:r>
    </w:p>
    <w:tbl>
      <w:tblPr>
        <w:tblW w:w="13473" w:type="dxa"/>
        <w:tblInd w:w="144" w:type="dxa"/>
        <w:tblLayout w:type="fixed"/>
        <w:tblCellMar>
          <w:left w:w="0" w:type="dxa"/>
          <w:right w:w="0" w:type="dxa"/>
        </w:tblCellMar>
        <w:tblLook w:val="04A0" w:firstRow="1" w:lastRow="0" w:firstColumn="1" w:lastColumn="0" w:noHBand="0" w:noVBand="1"/>
      </w:tblPr>
      <w:tblGrid>
        <w:gridCol w:w="1276"/>
        <w:gridCol w:w="3119"/>
        <w:gridCol w:w="3118"/>
        <w:gridCol w:w="2410"/>
        <w:gridCol w:w="2268"/>
        <w:gridCol w:w="1282"/>
      </w:tblGrid>
      <w:tr w:rsidR="000627FF" w:rsidRPr="000D1CB1" w:rsidTr="004579C1">
        <w:trPr>
          <w:trHeight w:val="539"/>
          <w:tblHeader/>
        </w:trPr>
        <w:tc>
          <w:tcPr>
            <w:tcW w:w="1276"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FD7A9A">
            <w:pPr>
              <w:jc w:val="left"/>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3119"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FD7A9A">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11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FD7A9A">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FD7A9A">
            <w:pPr>
              <w:jc w:val="center"/>
              <w:rPr>
                <w:rFonts w:ascii="Arial" w:hAnsi="Arial" w:cs="Arial"/>
                <w:b/>
                <w:bCs/>
                <w:sz w:val="18"/>
                <w:szCs w:val="18"/>
              </w:rPr>
            </w:pPr>
            <w:r w:rsidRPr="00D74DDC">
              <w:rPr>
                <w:rFonts w:ascii="Arial" w:hAnsi="Arial" w:cs="Arial"/>
                <w:b/>
                <w:bCs/>
                <w:sz w:val="18"/>
                <w:szCs w:val="18"/>
              </w:rPr>
              <w:t xml:space="preserve">BENTUK </w:t>
            </w:r>
          </w:p>
          <w:p w:rsidR="000627FF" w:rsidRPr="0099459F" w:rsidRDefault="000627FF" w:rsidP="00FD7A9A">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FD7A9A">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FD7A9A">
            <w:pPr>
              <w:jc w:val="center"/>
              <w:rPr>
                <w:rFonts w:ascii="Arial" w:hAnsi="Arial" w:cs="Arial"/>
                <w:sz w:val="18"/>
                <w:szCs w:val="18"/>
              </w:rPr>
            </w:pPr>
            <w:r>
              <w:rPr>
                <w:rFonts w:ascii="Arial" w:hAnsi="Arial" w:cs="Arial"/>
                <w:b/>
                <w:bCs/>
                <w:sz w:val="18"/>
                <w:szCs w:val="18"/>
              </w:rPr>
              <w:t>(Indekator)*</w:t>
            </w:r>
          </w:p>
        </w:tc>
        <w:tc>
          <w:tcPr>
            <w:tcW w:w="1282"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FD7A9A">
            <w:pPr>
              <w:jc w:val="center"/>
              <w:rPr>
                <w:rFonts w:ascii="Arial" w:hAnsi="Arial" w:cs="Arial"/>
                <w:sz w:val="20"/>
                <w:szCs w:val="20"/>
              </w:rPr>
            </w:pPr>
            <w:r w:rsidRPr="00E73237">
              <w:rPr>
                <w:rFonts w:ascii="Arial" w:hAnsi="Arial" w:cs="Arial"/>
                <w:b/>
                <w:bCs/>
                <w:sz w:val="18"/>
                <w:szCs w:val="18"/>
              </w:rPr>
              <w:t>BOBOT NILAI</w:t>
            </w:r>
          </w:p>
        </w:tc>
      </w:tr>
      <w:tr w:rsidR="000627FF" w:rsidRPr="000D1CB1" w:rsidTr="004579C1">
        <w:trPr>
          <w:trHeight w:val="345"/>
          <w:tblHeader/>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FD7A9A">
            <w:pPr>
              <w:jc w:val="center"/>
              <w:rPr>
                <w:rFonts w:ascii="Arial" w:hAnsi="Arial" w:cs="Arial"/>
                <w:sz w:val="20"/>
                <w:szCs w:val="20"/>
              </w:rPr>
            </w:pPr>
            <w:r>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FD7A9A">
            <w:pPr>
              <w:ind w:left="296" w:hanging="296"/>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D100FC" w:rsidRDefault="000627FF" w:rsidP="00FD7A9A">
            <w:pPr>
              <w:ind w:left="1080"/>
              <w:jc w:val="center"/>
              <w:rPr>
                <w:rFonts w:ascii="Arial" w:hAnsi="Arial" w:cs="Arial"/>
                <w:sz w:val="20"/>
                <w:szCs w:val="20"/>
              </w:rPr>
            </w:pPr>
            <w:r>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EC4DF9" w:rsidRDefault="000627FF" w:rsidP="00FD7A9A">
            <w:pPr>
              <w:jc w:val="center"/>
              <w:rPr>
                <w:rFonts w:ascii="Arial" w:hAnsi="Arial" w:cs="Arial"/>
                <w:sz w:val="20"/>
                <w:szCs w:val="20"/>
              </w:rPr>
            </w:pPr>
            <w:r>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FD7A9A">
            <w:pPr>
              <w:ind w:left="360"/>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FD7A9A">
            <w:pPr>
              <w:jc w:val="center"/>
              <w:rPr>
                <w:rFonts w:ascii="Arial" w:hAnsi="Arial" w:cs="Arial"/>
                <w:sz w:val="20"/>
                <w:szCs w:val="20"/>
              </w:rPr>
            </w:pPr>
            <w:r>
              <w:rPr>
                <w:rFonts w:ascii="Arial" w:hAnsi="Arial" w:cs="Arial"/>
                <w:sz w:val="20"/>
                <w:szCs w:val="20"/>
              </w:rPr>
              <w:t>6</w:t>
            </w:r>
          </w:p>
        </w:tc>
      </w:tr>
      <w:tr w:rsidR="00945AC2"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Pr="00945AC2" w:rsidRDefault="00945AC2" w:rsidP="00FD7A9A">
            <w:pPr>
              <w:jc w:val="center"/>
              <w:rPr>
                <w:rFonts w:ascii="Arial" w:hAnsi="Arial" w:cs="Arial"/>
                <w:sz w:val="20"/>
                <w:szCs w:val="20"/>
                <w:lang w:val="id-ID"/>
              </w:rPr>
            </w:pPr>
            <w:r>
              <w:rPr>
                <w:rFonts w:ascii="Arial" w:hAnsi="Arial" w:cs="Arial"/>
                <w:sz w:val="20"/>
                <w:szCs w:val="20"/>
                <w:lang w:val="id-ID"/>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Default="00945AC2" w:rsidP="00FD7A9A">
            <w:pPr>
              <w:rPr>
                <w:rFonts w:ascii="Arial" w:hAnsi="Arial" w:cs="Arial"/>
                <w:sz w:val="20"/>
                <w:szCs w:val="20"/>
                <w:lang w:val="id-ID"/>
              </w:rPr>
            </w:pPr>
            <w:r w:rsidRPr="006A2F31">
              <w:rPr>
                <w:rFonts w:ascii="Arial" w:hAnsi="Arial" w:cs="Arial"/>
                <w:sz w:val="20"/>
                <w:szCs w:val="20"/>
              </w:rPr>
              <w:t xml:space="preserve">Menyepakati kontrak perkuliahan </w:t>
            </w:r>
          </w:p>
          <w:p w:rsidR="00945AC2" w:rsidRPr="00945AC2" w:rsidRDefault="00945AC2" w:rsidP="00FD7A9A">
            <w:pPr>
              <w:rPr>
                <w:rFonts w:ascii="Arial" w:hAnsi="Arial" w:cs="Arial"/>
                <w:sz w:val="20"/>
                <w:szCs w:val="20"/>
                <w:lang w:val="id-ID"/>
              </w:rPr>
            </w:pPr>
            <w:r>
              <w:rPr>
                <w:rFonts w:ascii="Arial" w:hAnsi="Arial" w:cs="Arial"/>
                <w:sz w:val="20"/>
                <w:szCs w:val="20"/>
                <w:lang w:val="id-ID"/>
              </w:rPr>
              <w:t>Mengenal ruang lingkup manajemen operasional</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Pr="006A2F31" w:rsidRDefault="00945AC2" w:rsidP="00FD7A9A">
            <w:pPr>
              <w:numPr>
                <w:ilvl w:val="0"/>
                <w:numId w:val="38"/>
              </w:numPr>
              <w:tabs>
                <w:tab w:val="clear" w:pos="720"/>
              </w:tabs>
              <w:ind w:left="208" w:hanging="220"/>
              <w:rPr>
                <w:rFonts w:ascii="Arial" w:hAnsi="Arial" w:cs="Arial"/>
                <w:sz w:val="20"/>
                <w:szCs w:val="20"/>
              </w:rPr>
            </w:pPr>
            <w:r>
              <w:rPr>
                <w:rFonts w:ascii="Arial" w:hAnsi="Arial" w:cs="Arial"/>
                <w:sz w:val="20"/>
                <w:szCs w:val="20"/>
                <w:lang w:val="id-ID"/>
              </w:rPr>
              <w:t>K</w:t>
            </w:r>
            <w:r w:rsidRPr="006A2F31">
              <w:rPr>
                <w:rFonts w:ascii="Arial" w:hAnsi="Arial" w:cs="Arial"/>
                <w:sz w:val="20"/>
                <w:szCs w:val="20"/>
              </w:rPr>
              <w:t>ontrak dan system perkuliahan</w:t>
            </w:r>
          </w:p>
          <w:p w:rsidR="00945AC2" w:rsidRPr="006A2F31" w:rsidRDefault="00945AC2" w:rsidP="00FD7A9A">
            <w:pPr>
              <w:numPr>
                <w:ilvl w:val="0"/>
                <w:numId w:val="38"/>
              </w:numPr>
              <w:tabs>
                <w:tab w:val="clear" w:pos="720"/>
              </w:tabs>
              <w:ind w:left="208" w:hanging="220"/>
              <w:rPr>
                <w:rFonts w:ascii="Arial" w:hAnsi="Arial" w:cs="Arial"/>
                <w:sz w:val="20"/>
                <w:szCs w:val="20"/>
              </w:rPr>
            </w:pPr>
            <w:r w:rsidRPr="006A2F31">
              <w:rPr>
                <w:rFonts w:ascii="Arial" w:hAnsi="Arial" w:cs="Arial"/>
                <w:sz w:val="20"/>
                <w:szCs w:val="20"/>
              </w:rPr>
              <w:t>Ruang lingkup Manajemen Operasi.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Pr="006A2F31" w:rsidRDefault="00945AC2" w:rsidP="00FD7A9A">
            <w:pPr>
              <w:rPr>
                <w:rFonts w:ascii="Arial" w:hAnsi="Arial" w:cs="Arial"/>
                <w:sz w:val="20"/>
                <w:szCs w:val="20"/>
              </w:rPr>
            </w:pPr>
            <w:r w:rsidRPr="006A2F31">
              <w:rPr>
                <w:rFonts w:ascii="Arial" w:hAnsi="Arial" w:cs="Arial"/>
                <w:sz w:val="20"/>
                <w:szCs w:val="20"/>
              </w:rPr>
              <w:t>Contextual Instruction, discovery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Pr="009B1461" w:rsidRDefault="00945AC2" w:rsidP="00FD7A9A">
            <w:pPr>
              <w:ind w:left="360"/>
              <w:jc w:val="left"/>
              <w:rPr>
                <w:rFonts w:ascii="Arial" w:hAnsi="Arial" w:cs="Arial"/>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5AC2" w:rsidRPr="009B1461" w:rsidRDefault="00945AC2" w:rsidP="00FD7A9A">
            <w:pPr>
              <w:jc w:val="center"/>
              <w:rPr>
                <w:rFonts w:ascii="Arial" w:hAnsi="Arial" w:cs="Arial"/>
                <w:sz w:val="20"/>
                <w:szCs w:val="20"/>
              </w:rPr>
            </w:pPr>
          </w:p>
        </w:tc>
      </w:tr>
      <w:tr w:rsidR="006D300D"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jc w:val="center"/>
              <w:rPr>
                <w:rFonts w:ascii="Arial" w:hAnsi="Arial" w:cs="Arial"/>
                <w:sz w:val="20"/>
                <w:szCs w:val="20"/>
                <w:lang w:val="id-ID"/>
              </w:rPr>
            </w:pPr>
            <w:r>
              <w:rPr>
                <w:rFonts w:ascii="Arial" w:hAnsi="Arial" w:cs="Arial"/>
                <w:sz w:val="20"/>
                <w:szCs w:val="20"/>
                <w:lang w:val="id-ID"/>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rPr>
                <w:rFonts w:ascii="Arial" w:hAnsi="Arial" w:cs="Arial"/>
                <w:sz w:val="20"/>
                <w:szCs w:val="20"/>
                <w:lang w:val="id-ID"/>
              </w:rPr>
            </w:pPr>
            <w:r>
              <w:rPr>
                <w:rFonts w:ascii="Arial" w:hAnsi="Arial" w:cs="Arial"/>
                <w:sz w:val="20"/>
                <w:szCs w:val="20"/>
                <w:lang w:val="id-ID"/>
              </w:rPr>
              <w:t>Mampu membuat perencanaan kapasitas sebuah 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Perencanaan Kapasitas : Analisa Break Even Point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 xml:space="preserve">Contextual Instruction, Problem based learning, case study, aplikasi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Ketajaman analisa, ketajaman perencanaan, penyelesaian case &amp; aplikasi tepat waktu</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jc w:val="center"/>
              <w:rPr>
                <w:rFonts w:ascii="Arial" w:hAnsi="Arial" w:cs="Arial"/>
                <w:sz w:val="20"/>
                <w:szCs w:val="20"/>
                <w:lang w:val="id-ID"/>
              </w:rPr>
            </w:pPr>
            <w:r>
              <w:rPr>
                <w:rFonts w:ascii="Arial" w:hAnsi="Arial" w:cs="Arial"/>
                <w:sz w:val="20"/>
                <w:szCs w:val="20"/>
                <w:lang w:val="id-ID"/>
              </w:rPr>
              <w:t>10%</w:t>
            </w:r>
          </w:p>
        </w:tc>
      </w:tr>
      <w:tr w:rsidR="006D300D"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jc w:val="center"/>
              <w:rPr>
                <w:rFonts w:ascii="Arial" w:hAnsi="Arial" w:cs="Arial"/>
                <w:sz w:val="20"/>
                <w:szCs w:val="20"/>
                <w:lang w:val="id-ID"/>
              </w:rPr>
            </w:pPr>
            <w:r>
              <w:rPr>
                <w:rFonts w:ascii="Arial" w:hAnsi="Arial" w:cs="Arial"/>
                <w:sz w:val="20"/>
                <w:szCs w:val="20"/>
                <w:lang w:val="id-ID"/>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rPr>
                <w:rFonts w:ascii="Arial" w:hAnsi="Arial" w:cs="Arial"/>
                <w:sz w:val="20"/>
                <w:szCs w:val="20"/>
                <w:lang w:val="id-ID"/>
              </w:rPr>
            </w:pPr>
            <w:r>
              <w:rPr>
                <w:rFonts w:ascii="Arial" w:hAnsi="Arial" w:cs="Arial"/>
                <w:sz w:val="20"/>
                <w:szCs w:val="20"/>
                <w:lang w:val="id-ID"/>
              </w:rPr>
              <w:t>Mampu membuat perencanaan kapasitas sebuah 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Perencanaan kapasitas : Pemrograman Linear</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 xml:space="preserve">Contextual Instruction, Problem based learning, case study, aplikasi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Ketajaman analisa, ketajaman perencanaan, penyelesaian case &amp; aplikasi tepat waktu</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jc w:val="center"/>
              <w:rPr>
                <w:rFonts w:ascii="Arial" w:hAnsi="Arial" w:cs="Arial"/>
                <w:sz w:val="20"/>
                <w:szCs w:val="20"/>
                <w:lang w:val="id-ID"/>
              </w:rPr>
            </w:pPr>
            <w:r>
              <w:rPr>
                <w:rFonts w:ascii="Arial" w:hAnsi="Arial" w:cs="Arial"/>
                <w:sz w:val="20"/>
                <w:szCs w:val="20"/>
                <w:lang w:val="id-ID"/>
              </w:rPr>
              <w:t>10%</w:t>
            </w:r>
          </w:p>
        </w:tc>
      </w:tr>
      <w:tr w:rsidR="006D300D"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jc w:val="center"/>
              <w:rPr>
                <w:rFonts w:ascii="Arial" w:hAnsi="Arial" w:cs="Arial"/>
                <w:sz w:val="20"/>
                <w:szCs w:val="20"/>
                <w:lang w:val="id-ID"/>
              </w:rPr>
            </w:pPr>
            <w:r>
              <w:rPr>
                <w:rFonts w:ascii="Arial" w:hAnsi="Arial" w:cs="Arial"/>
                <w:sz w:val="20"/>
                <w:szCs w:val="20"/>
                <w:lang w:val="id-ID"/>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 xml:space="preserve">Mampu menjelaskan proses desain produk dan jasa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 xml:space="preserve">Desain Produk dan Jasa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Discovery learning, Simulation</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9B1461" w:rsidRDefault="006D300D" w:rsidP="00FD7A9A">
            <w:pPr>
              <w:jc w:val="center"/>
              <w:rPr>
                <w:rFonts w:ascii="Arial" w:hAnsi="Arial" w:cs="Arial"/>
                <w:sz w:val="20"/>
                <w:szCs w:val="20"/>
              </w:rPr>
            </w:pPr>
          </w:p>
        </w:tc>
      </w:tr>
      <w:tr w:rsidR="006D300D"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jc w:val="center"/>
              <w:rPr>
                <w:rFonts w:ascii="Arial" w:hAnsi="Arial" w:cs="Arial"/>
                <w:sz w:val="20"/>
                <w:szCs w:val="20"/>
                <w:lang w:val="id-ID"/>
              </w:rPr>
            </w:pPr>
            <w:r>
              <w:rPr>
                <w:rFonts w:ascii="Arial" w:hAnsi="Arial" w:cs="Arial"/>
                <w:sz w:val="20"/>
                <w:szCs w:val="20"/>
                <w:lang w:val="id-ID"/>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rPr>
                <w:rFonts w:ascii="Arial" w:hAnsi="Arial" w:cs="Arial"/>
                <w:sz w:val="20"/>
                <w:szCs w:val="20"/>
                <w:lang w:val="id-ID"/>
              </w:rPr>
            </w:pPr>
            <w:r w:rsidRPr="006A2F31">
              <w:rPr>
                <w:rFonts w:ascii="Arial" w:hAnsi="Arial" w:cs="Arial"/>
                <w:sz w:val="20"/>
                <w:szCs w:val="20"/>
              </w:rPr>
              <w:t xml:space="preserve">Mampu </w:t>
            </w:r>
            <w:r>
              <w:rPr>
                <w:rFonts w:ascii="Arial" w:hAnsi="Arial" w:cs="Arial"/>
                <w:sz w:val="20"/>
                <w:szCs w:val="20"/>
                <w:lang w:val="id-ID"/>
              </w:rPr>
              <w:t>mengevaluasi kinerja pelayanan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Teori Antrian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rPr>
                <w:rFonts w:ascii="Arial" w:hAnsi="Arial" w:cs="Arial"/>
                <w:sz w:val="20"/>
                <w:szCs w:val="20"/>
                <w:lang w:val="id-ID"/>
              </w:rPr>
            </w:pPr>
            <w:r w:rsidRPr="006A2F31">
              <w:rPr>
                <w:rFonts w:ascii="Arial" w:hAnsi="Arial" w:cs="Arial"/>
                <w:sz w:val="20"/>
                <w:szCs w:val="20"/>
              </w:rPr>
              <w:t>Discovery learning, Simulation</w:t>
            </w:r>
            <w:r>
              <w:rPr>
                <w:rFonts w:ascii="Arial" w:hAnsi="Arial" w:cs="Arial"/>
                <w:sz w:val="20"/>
                <w:szCs w:val="20"/>
                <w:lang w:val="id-ID"/>
              </w:rPr>
              <w:t xml:space="preserve"> </w:t>
            </w:r>
          </w:p>
          <w:p w:rsidR="006D300D" w:rsidRPr="006D300D" w:rsidRDefault="006D300D" w:rsidP="00FD7A9A">
            <w:pPr>
              <w:rPr>
                <w:rFonts w:ascii="Arial" w:hAnsi="Arial" w:cs="Arial"/>
                <w:sz w:val="20"/>
                <w:szCs w:val="20"/>
                <w:lang w:val="id-ID"/>
              </w:rPr>
            </w:pPr>
            <w:r>
              <w:rPr>
                <w:rFonts w:ascii="Arial" w:hAnsi="Arial" w:cs="Arial"/>
                <w:sz w:val="20"/>
                <w:szCs w:val="20"/>
                <w:lang w:val="id-ID"/>
              </w:rPr>
              <w:t>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 xml:space="preserve">Ketajaman </w:t>
            </w:r>
            <w:r>
              <w:rPr>
                <w:rFonts w:ascii="Arial" w:hAnsi="Arial" w:cs="Arial"/>
                <w:sz w:val="20"/>
                <w:szCs w:val="20"/>
                <w:lang w:val="id-ID"/>
              </w:rPr>
              <w:t>evaluasi kinerja antrian sebuah industri pelayanan</w:t>
            </w:r>
            <w:r w:rsidRPr="006A2F31">
              <w:rPr>
                <w:rFonts w:ascii="Arial" w:hAnsi="Arial" w:cs="Arial"/>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jc w:val="center"/>
              <w:rPr>
                <w:rFonts w:ascii="Arial" w:hAnsi="Arial" w:cs="Arial"/>
                <w:sz w:val="20"/>
                <w:szCs w:val="20"/>
                <w:lang w:val="id-ID"/>
              </w:rPr>
            </w:pPr>
            <w:r>
              <w:rPr>
                <w:rFonts w:ascii="Arial" w:hAnsi="Arial" w:cs="Arial"/>
                <w:sz w:val="20"/>
                <w:szCs w:val="20"/>
                <w:lang w:val="id-ID"/>
              </w:rPr>
              <w:t>5%</w:t>
            </w:r>
          </w:p>
        </w:tc>
      </w:tr>
      <w:tr w:rsidR="006D300D"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Default="006D300D" w:rsidP="00FD7A9A">
            <w:pPr>
              <w:jc w:val="center"/>
              <w:rPr>
                <w:rFonts w:ascii="Arial" w:hAnsi="Arial" w:cs="Arial"/>
                <w:sz w:val="20"/>
                <w:szCs w:val="20"/>
                <w:lang w:val="id-ID"/>
              </w:rPr>
            </w:pPr>
            <w:r>
              <w:rPr>
                <w:rFonts w:ascii="Arial" w:hAnsi="Arial" w:cs="Arial"/>
                <w:sz w:val="20"/>
                <w:szCs w:val="20"/>
                <w:lang w:val="id-ID"/>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D300D" w:rsidRDefault="006D300D" w:rsidP="00FD7A9A">
            <w:pPr>
              <w:rPr>
                <w:rFonts w:ascii="Arial" w:hAnsi="Arial" w:cs="Arial"/>
                <w:sz w:val="20"/>
                <w:szCs w:val="20"/>
                <w:lang w:val="id-ID"/>
              </w:rPr>
            </w:pPr>
            <w:r>
              <w:rPr>
                <w:rFonts w:ascii="Arial" w:hAnsi="Arial" w:cs="Arial"/>
                <w:sz w:val="20"/>
                <w:szCs w:val="20"/>
              </w:rPr>
              <w:t>Mampu me</w:t>
            </w:r>
            <w:r>
              <w:rPr>
                <w:rFonts w:ascii="Arial" w:hAnsi="Arial" w:cs="Arial"/>
                <w:sz w:val="20"/>
                <w:szCs w:val="20"/>
                <w:lang w:val="id-ID"/>
              </w:rPr>
              <w:t>rencanakan</w:t>
            </w:r>
            <w:r w:rsidRPr="006A2F31">
              <w:rPr>
                <w:rFonts w:ascii="Arial" w:hAnsi="Arial" w:cs="Arial"/>
                <w:sz w:val="20"/>
                <w:szCs w:val="20"/>
              </w:rPr>
              <w:t xml:space="preserve"> lokasi </w:t>
            </w:r>
            <w:r>
              <w:rPr>
                <w:rFonts w:ascii="Arial" w:hAnsi="Arial" w:cs="Arial"/>
                <w:sz w:val="20"/>
                <w:szCs w:val="20"/>
                <w:lang w:val="id-ID"/>
              </w:rPr>
              <w:t xml:space="preserve">yang </w:t>
            </w:r>
            <w:r w:rsidRPr="006A2F31">
              <w:rPr>
                <w:rFonts w:ascii="Arial" w:hAnsi="Arial" w:cs="Arial"/>
                <w:sz w:val="20"/>
                <w:szCs w:val="20"/>
              </w:rPr>
              <w:t>strategis</w:t>
            </w:r>
            <w:r>
              <w:rPr>
                <w:rFonts w:ascii="Arial" w:hAnsi="Arial" w:cs="Arial"/>
                <w:sz w:val="20"/>
                <w:szCs w:val="20"/>
                <w:lang w:val="id-ID"/>
              </w:rPr>
              <w:t xml:space="preserve"> terkait dengan jenis industri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Strategi Lokasi</w:t>
            </w:r>
          </w:p>
          <w:p w:rsidR="006D300D" w:rsidRPr="006A2F31" w:rsidRDefault="006D300D" w:rsidP="00FD7A9A">
            <w:pPr>
              <w:rPr>
                <w:rFonts w:ascii="Arial" w:hAnsi="Arial" w:cs="Arial"/>
                <w:sz w:val="20"/>
                <w:szCs w:val="20"/>
              </w:rPr>
            </w:pPr>
            <w:r w:rsidRPr="006A2F31">
              <w:rPr>
                <w:rFonts w:ascii="Arial" w:hAnsi="Arial" w:cs="Arial"/>
                <w:sz w:val="20"/>
                <w:szCs w:val="20"/>
              </w:rPr>
              <w:t>&amp; Transportasi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6A2F31" w:rsidRDefault="006D300D" w:rsidP="00FD7A9A">
            <w:pPr>
              <w:rPr>
                <w:rFonts w:ascii="Arial" w:hAnsi="Arial" w:cs="Arial"/>
                <w:sz w:val="20"/>
                <w:szCs w:val="20"/>
              </w:rPr>
            </w:pPr>
            <w:r w:rsidRPr="006A2F31">
              <w:rPr>
                <w:rFonts w:ascii="Arial" w:hAnsi="Arial" w:cs="Arial"/>
                <w:sz w:val="20"/>
                <w:szCs w:val="20"/>
              </w:rPr>
              <w:t>Contextual Instruction, Problem based learning, 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4A0CCF" w:rsidRDefault="004A0CCF" w:rsidP="00FD7A9A">
            <w:pPr>
              <w:rPr>
                <w:rFonts w:ascii="Arial" w:hAnsi="Arial" w:cs="Arial"/>
                <w:sz w:val="20"/>
                <w:szCs w:val="20"/>
                <w:lang w:val="id-ID"/>
              </w:rPr>
            </w:pPr>
            <w:r>
              <w:rPr>
                <w:rFonts w:ascii="Arial" w:hAnsi="Arial" w:cs="Arial"/>
                <w:sz w:val="20"/>
                <w:szCs w:val="20"/>
                <w:lang w:val="id-ID"/>
              </w:rPr>
              <w:t xml:space="preserve">Ketelitian mengevaluasi rencana lokasi &amp;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D300D" w:rsidRPr="004A0CCF" w:rsidRDefault="004A0CCF" w:rsidP="00FD7A9A">
            <w:pPr>
              <w:jc w:val="center"/>
              <w:rPr>
                <w:rFonts w:ascii="Arial" w:hAnsi="Arial" w:cs="Arial"/>
                <w:sz w:val="20"/>
                <w:szCs w:val="20"/>
                <w:lang w:val="id-ID"/>
              </w:rPr>
            </w:pPr>
            <w:r>
              <w:rPr>
                <w:rFonts w:ascii="Arial" w:hAnsi="Arial" w:cs="Arial"/>
                <w:sz w:val="20"/>
                <w:szCs w:val="20"/>
                <w:lang w:val="id-ID"/>
              </w:rPr>
              <w:t>5%</w:t>
            </w:r>
          </w:p>
        </w:tc>
      </w:tr>
      <w:tr w:rsidR="004A0CC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Default="004A0CCF" w:rsidP="00FD7A9A">
            <w:pPr>
              <w:jc w:val="center"/>
              <w:rPr>
                <w:rFonts w:ascii="Arial" w:hAnsi="Arial" w:cs="Arial"/>
                <w:sz w:val="20"/>
                <w:szCs w:val="20"/>
                <w:lang w:val="id-ID"/>
              </w:rPr>
            </w:pPr>
            <w:r>
              <w:rPr>
                <w:rFonts w:ascii="Arial" w:hAnsi="Arial" w:cs="Arial"/>
                <w:sz w:val="20"/>
                <w:szCs w:val="20"/>
                <w:lang w:val="id-ID"/>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Pr="006A2F31" w:rsidRDefault="004A0CCF" w:rsidP="00FD7A9A">
            <w:pPr>
              <w:rPr>
                <w:rFonts w:ascii="Arial" w:hAnsi="Arial" w:cs="Arial"/>
                <w:sz w:val="20"/>
                <w:szCs w:val="20"/>
              </w:rPr>
            </w:pPr>
            <w:r w:rsidRPr="006A2F31">
              <w:rPr>
                <w:rFonts w:ascii="Arial" w:hAnsi="Arial" w:cs="Arial"/>
                <w:sz w:val="20"/>
                <w:szCs w:val="20"/>
              </w:rPr>
              <w:t>Mampu mengidentifikasikan  &amp; menentukan  serta menjelaskan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Pr="006A2F31" w:rsidRDefault="004A0CCF" w:rsidP="00FD7A9A">
            <w:pPr>
              <w:rPr>
                <w:rFonts w:ascii="Arial" w:hAnsi="Arial" w:cs="Arial"/>
                <w:sz w:val="20"/>
                <w:szCs w:val="20"/>
              </w:rPr>
            </w:pPr>
            <w:r w:rsidRPr="006A2F31">
              <w:rPr>
                <w:rFonts w:ascii="Arial" w:hAnsi="Arial" w:cs="Arial"/>
                <w:sz w:val="20"/>
                <w:szCs w:val="20"/>
              </w:rPr>
              <w:t>Strategi Proses &amp; Layout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Pr="006A2F31" w:rsidRDefault="004A0CCF" w:rsidP="00FD7A9A">
            <w:pPr>
              <w:rPr>
                <w:rFonts w:ascii="Arial" w:hAnsi="Arial" w:cs="Arial"/>
                <w:sz w:val="20"/>
                <w:szCs w:val="20"/>
              </w:rPr>
            </w:pPr>
            <w:r w:rsidRPr="006A2F31">
              <w:rPr>
                <w:rFonts w:ascii="Arial" w:hAnsi="Arial" w:cs="Arial"/>
                <w:sz w:val="20"/>
                <w:szCs w:val="20"/>
              </w:rPr>
              <w:t>Contextual Instruction, discovery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Pr="006A2F31" w:rsidRDefault="004A0CCF" w:rsidP="00FD7A9A">
            <w:pPr>
              <w:rPr>
                <w:rFonts w:ascii="Arial" w:hAnsi="Arial" w:cs="Arial"/>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A0CCF" w:rsidRPr="009B1461" w:rsidRDefault="004A0CCF" w:rsidP="00FD7A9A">
            <w:pPr>
              <w:jc w:val="center"/>
              <w:rPr>
                <w:rFonts w:ascii="Arial" w:hAnsi="Arial" w:cs="Arial"/>
                <w:sz w:val="20"/>
                <w:szCs w:val="20"/>
              </w:rPr>
            </w:pPr>
          </w:p>
        </w:tc>
      </w:tr>
      <w:tr w:rsidR="00A64514"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64514" w:rsidRPr="006A2F31" w:rsidRDefault="00A64514" w:rsidP="00FD7A9A">
            <w:pPr>
              <w:jc w:val="center"/>
              <w:rPr>
                <w:rFonts w:ascii="Arial" w:hAnsi="Arial" w:cs="Arial"/>
                <w:b/>
                <w:sz w:val="20"/>
                <w:szCs w:val="20"/>
              </w:rPr>
            </w:pPr>
            <w:r w:rsidRPr="006A2F31">
              <w:rPr>
                <w:rFonts w:ascii="Arial" w:hAnsi="Arial" w:cs="Arial"/>
                <w:b/>
                <w:sz w:val="20"/>
                <w:szCs w:val="20"/>
              </w:rPr>
              <w:t>8</w:t>
            </w:r>
          </w:p>
        </w:tc>
        <w:tc>
          <w:tcPr>
            <w:tcW w:w="10915"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64514" w:rsidRPr="006A2F31" w:rsidRDefault="00A64514" w:rsidP="00FD7A9A">
            <w:pPr>
              <w:jc w:val="center"/>
              <w:rPr>
                <w:rFonts w:ascii="Arial" w:hAnsi="Arial" w:cs="Arial"/>
                <w:b/>
                <w:sz w:val="20"/>
                <w:szCs w:val="20"/>
              </w:rPr>
            </w:pPr>
            <w:r w:rsidRPr="006A2F31">
              <w:rPr>
                <w:rFonts w:ascii="Arial" w:hAnsi="Arial" w:cs="Arial"/>
                <w:b/>
                <w:sz w:val="20"/>
                <w:szCs w:val="20"/>
              </w:rPr>
              <w:t>Ujian Tengah Semester</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64514" w:rsidRPr="009B1461" w:rsidRDefault="00A64514" w:rsidP="00FD7A9A">
            <w:pPr>
              <w:jc w:val="center"/>
              <w:rPr>
                <w:rFonts w:ascii="Arial" w:hAnsi="Arial" w:cs="Arial"/>
                <w:sz w:val="20"/>
                <w:szCs w:val="20"/>
              </w:rPr>
            </w:pPr>
          </w:p>
        </w:tc>
      </w:tr>
      <w:tr w:rsidR="00B6251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Default="00B6251F" w:rsidP="00FD7A9A">
            <w:pPr>
              <w:jc w:val="center"/>
              <w:rPr>
                <w:rFonts w:ascii="Arial" w:hAnsi="Arial" w:cs="Arial"/>
                <w:sz w:val="20"/>
                <w:szCs w:val="20"/>
                <w:lang w:val="id-ID"/>
              </w:rPr>
            </w:pPr>
            <w:r>
              <w:rPr>
                <w:rFonts w:ascii="Arial" w:hAnsi="Arial" w:cs="Arial"/>
                <w:sz w:val="20"/>
                <w:szCs w:val="20"/>
                <w:lang w:val="id-ID"/>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Mampu menghitung durasi proses produksi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 xml:space="preserve">Pengukuran Kerja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B6251F" w:rsidRDefault="00B6251F" w:rsidP="00FD7A9A">
            <w:pPr>
              <w:rPr>
                <w:rFonts w:ascii="Arial" w:hAnsi="Arial" w:cs="Arial"/>
                <w:sz w:val="20"/>
                <w:szCs w:val="20"/>
                <w:lang w:val="id-ID"/>
              </w:rPr>
            </w:pPr>
            <w:r w:rsidRPr="006A2F31">
              <w:rPr>
                <w:rFonts w:ascii="Arial" w:hAnsi="Arial" w:cs="Arial"/>
                <w:sz w:val="20"/>
                <w:szCs w:val="20"/>
              </w:rPr>
              <w:t xml:space="preserve">Problem based learning, </w:t>
            </w:r>
            <w:r>
              <w:rPr>
                <w:rFonts w:ascii="Arial" w:hAnsi="Arial" w:cs="Arial"/>
                <w:sz w:val="20"/>
                <w:szCs w:val="20"/>
                <w:lang w:val="id-ID"/>
              </w:rPr>
              <w:t>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B6251F" w:rsidRDefault="00B6251F" w:rsidP="00FD7A9A">
            <w:pPr>
              <w:rPr>
                <w:rFonts w:ascii="Arial" w:hAnsi="Arial" w:cs="Arial"/>
                <w:sz w:val="20"/>
                <w:szCs w:val="20"/>
                <w:lang w:val="id-ID"/>
              </w:rPr>
            </w:pPr>
            <w:r w:rsidRPr="006A2F31">
              <w:rPr>
                <w:rFonts w:ascii="Arial" w:hAnsi="Arial" w:cs="Arial"/>
                <w:sz w:val="20"/>
                <w:szCs w:val="20"/>
              </w:rPr>
              <w:t xml:space="preserve">Kelengkapan dan kebenaran </w:t>
            </w:r>
            <w:r>
              <w:rPr>
                <w:rFonts w:ascii="Arial" w:hAnsi="Arial" w:cs="Arial"/>
                <w:sz w:val="20"/>
                <w:szCs w:val="20"/>
                <w:lang w:val="id-ID"/>
              </w:rPr>
              <w:t>Perhitungan</w:t>
            </w:r>
            <w:r w:rsidR="000E4258">
              <w:rPr>
                <w:rFonts w:ascii="Arial" w:hAnsi="Arial" w:cs="Arial"/>
                <w:sz w:val="20"/>
                <w:szCs w:val="20"/>
                <w:lang w:val="id-ID"/>
              </w:rPr>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0E4258" w:rsidP="00FD7A9A">
            <w:pPr>
              <w:jc w:val="center"/>
              <w:rPr>
                <w:rFonts w:ascii="Arial" w:hAnsi="Arial" w:cs="Arial"/>
                <w:sz w:val="20"/>
                <w:szCs w:val="20"/>
              </w:rPr>
            </w:pPr>
            <w:r>
              <w:rPr>
                <w:rFonts w:ascii="Arial" w:hAnsi="Arial" w:cs="Arial"/>
                <w:sz w:val="20"/>
                <w:szCs w:val="20"/>
              </w:rPr>
              <w:t xml:space="preserve"> </w:t>
            </w:r>
            <w:r>
              <w:rPr>
                <w:rFonts w:ascii="Arial" w:hAnsi="Arial" w:cs="Arial"/>
                <w:sz w:val="20"/>
                <w:szCs w:val="20"/>
                <w:lang w:val="id-ID"/>
              </w:rPr>
              <w:t>10</w:t>
            </w:r>
            <w:r w:rsidR="00B6251F" w:rsidRPr="006A2F31">
              <w:rPr>
                <w:rFonts w:ascii="Arial" w:hAnsi="Arial" w:cs="Arial"/>
                <w:sz w:val="20"/>
                <w:szCs w:val="20"/>
              </w:rPr>
              <w:t xml:space="preserve"> %</w:t>
            </w:r>
          </w:p>
        </w:tc>
      </w:tr>
      <w:tr w:rsidR="00B6251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Default="00B6251F" w:rsidP="00FD7A9A">
            <w:pPr>
              <w:jc w:val="center"/>
              <w:rPr>
                <w:rFonts w:ascii="Arial" w:hAnsi="Arial" w:cs="Arial"/>
                <w:sz w:val="20"/>
                <w:szCs w:val="20"/>
                <w:lang w:val="id-ID"/>
              </w:rPr>
            </w:pPr>
            <w:r>
              <w:rPr>
                <w:rFonts w:ascii="Arial" w:hAnsi="Arial" w:cs="Arial"/>
                <w:sz w:val="20"/>
                <w:szCs w:val="20"/>
                <w:lang w:val="id-ID"/>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Mampu membuat perencanaan jangka menengah</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Perencanaan Agregat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Contextual Instruction,  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B6251F" w:rsidRDefault="00B6251F" w:rsidP="00FD7A9A">
            <w:pPr>
              <w:rPr>
                <w:rFonts w:ascii="Arial" w:hAnsi="Arial" w:cs="Arial"/>
                <w:sz w:val="20"/>
                <w:szCs w:val="20"/>
                <w:lang w:val="id-ID"/>
              </w:rPr>
            </w:pPr>
            <w:r>
              <w:rPr>
                <w:rFonts w:ascii="Arial" w:hAnsi="Arial" w:cs="Arial"/>
                <w:sz w:val="20"/>
                <w:szCs w:val="20"/>
                <w:lang w:val="id-ID"/>
              </w:rPr>
              <w:t>Keakuratan perencanaan</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0E4258" w:rsidP="00FD7A9A">
            <w:pPr>
              <w:jc w:val="center"/>
              <w:rPr>
                <w:rFonts w:ascii="Arial" w:hAnsi="Arial" w:cs="Arial"/>
                <w:sz w:val="20"/>
                <w:szCs w:val="20"/>
              </w:rPr>
            </w:pPr>
            <w:r>
              <w:rPr>
                <w:rFonts w:ascii="Arial" w:hAnsi="Arial" w:cs="Arial"/>
                <w:sz w:val="20"/>
                <w:szCs w:val="20"/>
                <w:lang w:val="id-ID"/>
              </w:rPr>
              <w:t>10</w:t>
            </w:r>
            <w:r w:rsidR="00B6251F" w:rsidRPr="006A2F31">
              <w:rPr>
                <w:rFonts w:ascii="Arial" w:hAnsi="Arial" w:cs="Arial"/>
                <w:sz w:val="20"/>
                <w:szCs w:val="20"/>
              </w:rPr>
              <w:t xml:space="preserve"> %</w:t>
            </w:r>
          </w:p>
        </w:tc>
      </w:tr>
      <w:tr w:rsidR="005F6B80"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Default="005F6B80" w:rsidP="00FD7A9A">
            <w:pPr>
              <w:jc w:val="center"/>
              <w:rPr>
                <w:rFonts w:ascii="Arial" w:hAnsi="Arial" w:cs="Arial"/>
                <w:sz w:val="20"/>
                <w:szCs w:val="20"/>
                <w:lang w:val="id-ID"/>
              </w:rPr>
            </w:pPr>
            <w:r>
              <w:rPr>
                <w:rFonts w:ascii="Arial" w:hAnsi="Arial" w:cs="Arial"/>
                <w:sz w:val="20"/>
                <w:szCs w:val="20"/>
                <w:lang w:val="id-ID"/>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Pr="006A00EB" w:rsidRDefault="005F6B80" w:rsidP="00FD7A9A">
            <w:pPr>
              <w:rPr>
                <w:rFonts w:ascii="Arial" w:hAnsi="Arial" w:cs="Arial"/>
                <w:sz w:val="20"/>
                <w:szCs w:val="20"/>
                <w:lang w:val="id-ID"/>
              </w:rPr>
            </w:pPr>
            <w:r w:rsidRPr="006A2F31">
              <w:rPr>
                <w:rFonts w:ascii="Arial" w:hAnsi="Arial" w:cs="Arial"/>
                <w:sz w:val="20"/>
                <w:szCs w:val="20"/>
              </w:rPr>
              <w:t xml:space="preserve">Mampu </w:t>
            </w:r>
            <w:r>
              <w:rPr>
                <w:rFonts w:ascii="Arial" w:hAnsi="Arial" w:cs="Arial"/>
                <w:sz w:val="20"/>
                <w:szCs w:val="20"/>
                <w:lang w:val="id-ID"/>
              </w:rPr>
              <w:t xml:space="preserve">mengevaluasi kegiatan proyek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Pr="006A2F31" w:rsidRDefault="005F6B80" w:rsidP="00FD7A9A">
            <w:pPr>
              <w:rPr>
                <w:rFonts w:ascii="Arial" w:hAnsi="Arial" w:cs="Arial"/>
                <w:sz w:val="20"/>
                <w:szCs w:val="20"/>
              </w:rPr>
            </w:pPr>
            <w:r w:rsidRPr="006A2F31">
              <w:rPr>
                <w:rFonts w:ascii="Arial" w:hAnsi="Arial" w:cs="Arial"/>
                <w:sz w:val="20"/>
                <w:szCs w:val="20"/>
              </w:rPr>
              <w:t>Manajemen Proyek : network &amp; Crash Program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Pr="006A2F31" w:rsidRDefault="005F6B80" w:rsidP="00FD7A9A">
            <w:pPr>
              <w:rPr>
                <w:rFonts w:ascii="Arial" w:hAnsi="Arial" w:cs="Arial"/>
                <w:sz w:val="20"/>
                <w:szCs w:val="20"/>
              </w:rPr>
            </w:pPr>
            <w:r w:rsidRPr="006A2F31">
              <w:rPr>
                <w:rFonts w:ascii="Arial" w:hAnsi="Arial" w:cs="Arial"/>
                <w:sz w:val="20"/>
                <w:szCs w:val="20"/>
              </w:rPr>
              <w:t>Problem based learning, 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Pr="006A2F31" w:rsidRDefault="005F6B80" w:rsidP="00FD7A9A">
            <w:pPr>
              <w:rPr>
                <w:rFonts w:ascii="Arial" w:hAnsi="Arial" w:cs="Arial"/>
                <w:sz w:val="20"/>
                <w:szCs w:val="20"/>
              </w:rPr>
            </w:pPr>
            <w:r w:rsidRPr="006A2F31">
              <w:rPr>
                <w:rFonts w:ascii="Arial" w:hAnsi="Arial" w:cs="Arial"/>
                <w:sz w:val="20"/>
                <w:szCs w:val="20"/>
              </w:rPr>
              <w:t xml:space="preserve">Ketajaman </w:t>
            </w:r>
            <w:r>
              <w:rPr>
                <w:rFonts w:ascii="Arial" w:hAnsi="Arial" w:cs="Arial"/>
                <w:sz w:val="20"/>
                <w:szCs w:val="20"/>
                <w:lang w:val="id-ID"/>
              </w:rPr>
              <w:t>evaluasi pelaksanaan proyek</w:t>
            </w:r>
            <w:r w:rsidRPr="006A2F31">
              <w:rPr>
                <w:rFonts w:ascii="Arial" w:hAnsi="Arial" w:cs="Arial"/>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F6B80" w:rsidRPr="006A2F31" w:rsidRDefault="000E4258" w:rsidP="00FD7A9A">
            <w:pPr>
              <w:jc w:val="center"/>
              <w:rPr>
                <w:rFonts w:ascii="Arial" w:hAnsi="Arial" w:cs="Arial"/>
                <w:sz w:val="20"/>
                <w:szCs w:val="20"/>
              </w:rPr>
            </w:pPr>
            <w:r>
              <w:rPr>
                <w:rFonts w:ascii="Arial" w:hAnsi="Arial" w:cs="Arial"/>
                <w:sz w:val="20"/>
                <w:szCs w:val="20"/>
                <w:lang w:val="id-ID"/>
              </w:rPr>
              <w:t>10</w:t>
            </w:r>
            <w:r w:rsidR="005F6B80" w:rsidRPr="006A2F31">
              <w:rPr>
                <w:rFonts w:ascii="Arial" w:hAnsi="Arial" w:cs="Arial"/>
                <w:sz w:val="20"/>
                <w:szCs w:val="20"/>
              </w:rPr>
              <w:t xml:space="preserve"> %</w:t>
            </w:r>
          </w:p>
        </w:tc>
      </w:tr>
      <w:tr w:rsidR="00B6251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Default="00B6251F" w:rsidP="00FD7A9A">
            <w:pPr>
              <w:jc w:val="center"/>
              <w:rPr>
                <w:rFonts w:ascii="Arial" w:hAnsi="Arial" w:cs="Arial"/>
                <w:sz w:val="20"/>
                <w:szCs w:val="20"/>
                <w:lang w:val="id-ID"/>
              </w:rPr>
            </w:pPr>
            <w:r>
              <w:rPr>
                <w:rFonts w:ascii="Arial" w:hAnsi="Arial" w:cs="Arial"/>
                <w:sz w:val="20"/>
                <w:szCs w:val="20"/>
                <w:lang w:val="id-ID"/>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0E4258" w:rsidRDefault="00B6251F" w:rsidP="00FD7A9A">
            <w:pPr>
              <w:rPr>
                <w:rFonts w:ascii="Arial" w:hAnsi="Arial" w:cs="Arial"/>
                <w:sz w:val="20"/>
                <w:szCs w:val="20"/>
                <w:lang w:val="id-ID"/>
              </w:rPr>
            </w:pPr>
            <w:r w:rsidRPr="006A2F31">
              <w:rPr>
                <w:rFonts w:ascii="Arial" w:hAnsi="Arial" w:cs="Arial"/>
                <w:sz w:val="20"/>
                <w:szCs w:val="20"/>
              </w:rPr>
              <w:t xml:space="preserve">Mampu </w:t>
            </w:r>
            <w:r w:rsidR="000E4258">
              <w:rPr>
                <w:rFonts w:ascii="Arial" w:hAnsi="Arial" w:cs="Arial"/>
                <w:sz w:val="20"/>
                <w:szCs w:val="20"/>
                <w:lang w:val="id-ID"/>
              </w:rPr>
              <w:t xml:space="preserve">menguraikan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Manajemen Rantai Pasokan dan</w:t>
            </w:r>
            <w:r>
              <w:rPr>
                <w:rFonts w:ascii="Arial" w:hAnsi="Arial" w:cs="Arial"/>
                <w:sz w:val="20"/>
                <w:szCs w:val="20"/>
              </w:rPr>
              <w:t xml:space="preserve"> </w:t>
            </w:r>
            <w:r w:rsidRPr="006A2F31">
              <w:rPr>
                <w:rFonts w:ascii="Arial" w:hAnsi="Arial" w:cs="Arial"/>
                <w:sz w:val="20"/>
                <w:szCs w:val="20"/>
              </w:rPr>
              <w:t>e-commerce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 xml:space="preserve">Contextual instruction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jc w:val="center"/>
              <w:rPr>
                <w:rFonts w:ascii="Arial" w:hAnsi="Arial" w:cs="Arial"/>
                <w:sz w:val="20"/>
                <w:szCs w:val="20"/>
              </w:rPr>
            </w:pPr>
          </w:p>
        </w:tc>
      </w:tr>
      <w:tr w:rsidR="00B6251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Default="00B6251F" w:rsidP="00FD7A9A">
            <w:pPr>
              <w:jc w:val="center"/>
              <w:rPr>
                <w:rFonts w:ascii="Arial" w:hAnsi="Arial" w:cs="Arial"/>
                <w:sz w:val="20"/>
                <w:szCs w:val="20"/>
                <w:lang w:val="id-ID"/>
              </w:rPr>
            </w:pPr>
            <w:r>
              <w:rPr>
                <w:rFonts w:ascii="Arial" w:hAnsi="Arial" w:cs="Arial"/>
                <w:sz w:val="20"/>
                <w:szCs w:val="20"/>
                <w:lang w:val="id-ID"/>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0E4258" w:rsidRDefault="00B6251F" w:rsidP="00FD7A9A">
            <w:pPr>
              <w:rPr>
                <w:rFonts w:ascii="Arial" w:hAnsi="Arial" w:cs="Arial"/>
                <w:sz w:val="20"/>
                <w:szCs w:val="20"/>
                <w:lang w:val="id-ID"/>
              </w:rPr>
            </w:pPr>
            <w:r w:rsidRPr="006A2F31">
              <w:rPr>
                <w:rFonts w:ascii="Arial" w:hAnsi="Arial" w:cs="Arial"/>
                <w:sz w:val="20"/>
                <w:szCs w:val="20"/>
              </w:rPr>
              <w:t xml:space="preserve">Mampu </w:t>
            </w:r>
            <w:r w:rsidR="000E4258">
              <w:rPr>
                <w:rFonts w:ascii="Arial" w:hAnsi="Arial" w:cs="Arial"/>
                <w:sz w:val="20"/>
                <w:szCs w:val="20"/>
                <w:lang w:val="id-ID"/>
              </w:rPr>
              <w:t xml:space="preserve">mengklasifasikan </w:t>
            </w:r>
            <w:r w:rsidRPr="006A2F31">
              <w:rPr>
                <w:rFonts w:ascii="Arial" w:hAnsi="Arial" w:cs="Arial"/>
                <w:sz w:val="20"/>
                <w:szCs w:val="20"/>
              </w:rPr>
              <w:t xml:space="preserve">dan </w:t>
            </w:r>
            <w:r w:rsidR="000E4258">
              <w:rPr>
                <w:rFonts w:ascii="Arial" w:hAnsi="Arial" w:cs="Arial"/>
                <w:sz w:val="20"/>
                <w:szCs w:val="20"/>
                <w:lang w:val="id-ID"/>
              </w:rPr>
              <w:t>memilih metode terbaik</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 xml:space="preserve">Manajemen Persediaan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Contextual instruction &amp; Problem based learning, case study</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B6251F" w:rsidP="00FD7A9A">
            <w:pPr>
              <w:rPr>
                <w:rFonts w:ascii="Arial" w:hAnsi="Arial" w:cs="Arial"/>
                <w:sz w:val="20"/>
                <w:szCs w:val="20"/>
              </w:rPr>
            </w:pPr>
            <w:r w:rsidRPr="006A2F31">
              <w:rPr>
                <w:rFonts w:ascii="Arial" w:hAnsi="Arial" w:cs="Arial"/>
                <w:sz w:val="20"/>
                <w:szCs w:val="20"/>
              </w:rPr>
              <w:t>Ketajaman dan kelengkapan analisa,  penyelesaian kasus</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6A2F31" w:rsidRDefault="000E4258" w:rsidP="00FD7A9A">
            <w:pPr>
              <w:jc w:val="center"/>
              <w:rPr>
                <w:rFonts w:ascii="Arial" w:hAnsi="Arial" w:cs="Arial"/>
                <w:sz w:val="20"/>
                <w:szCs w:val="20"/>
              </w:rPr>
            </w:pPr>
            <w:r>
              <w:rPr>
                <w:rFonts w:ascii="Arial" w:hAnsi="Arial" w:cs="Arial"/>
                <w:sz w:val="20"/>
                <w:szCs w:val="20"/>
                <w:lang w:val="id-ID"/>
              </w:rPr>
              <w:t>15</w:t>
            </w:r>
            <w:r w:rsidR="00B6251F" w:rsidRPr="006A2F31">
              <w:rPr>
                <w:rFonts w:ascii="Arial" w:hAnsi="Arial" w:cs="Arial"/>
                <w:sz w:val="20"/>
                <w:szCs w:val="20"/>
              </w:rPr>
              <w:t xml:space="preserve"> %</w:t>
            </w:r>
          </w:p>
        </w:tc>
      </w:tr>
      <w:tr w:rsidR="000E4258"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Default="000E4258" w:rsidP="00FD7A9A">
            <w:pPr>
              <w:jc w:val="center"/>
              <w:rPr>
                <w:rFonts w:ascii="Arial" w:hAnsi="Arial" w:cs="Arial"/>
                <w:sz w:val="20"/>
                <w:szCs w:val="20"/>
                <w:lang w:val="id-ID"/>
              </w:rPr>
            </w:pPr>
            <w:r>
              <w:rPr>
                <w:rFonts w:ascii="Arial" w:hAnsi="Arial" w:cs="Arial"/>
                <w:sz w:val="20"/>
                <w:szCs w:val="20"/>
                <w:lang w:val="id-ID"/>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Pr="000E4258" w:rsidRDefault="000E4258" w:rsidP="00FD7A9A">
            <w:pPr>
              <w:rPr>
                <w:rFonts w:ascii="Arial" w:hAnsi="Arial" w:cs="Arial"/>
                <w:sz w:val="20"/>
                <w:szCs w:val="20"/>
                <w:lang w:val="id-ID"/>
              </w:rPr>
            </w:pPr>
            <w:r w:rsidRPr="006A2F31">
              <w:rPr>
                <w:rFonts w:ascii="Arial" w:hAnsi="Arial" w:cs="Arial"/>
                <w:sz w:val="20"/>
                <w:szCs w:val="20"/>
              </w:rPr>
              <w:t xml:space="preserve">Mampu </w:t>
            </w:r>
            <w:r>
              <w:rPr>
                <w:rFonts w:ascii="Arial" w:hAnsi="Arial" w:cs="Arial"/>
                <w:sz w:val="20"/>
                <w:szCs w:val="20"/>
                <w:lang w:val="id-ID"/>
              </w:rPr>
              <w:t xml:space="preserve">merencanakan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Pr="006A2F31" w:rsidRDefault="000E4258" w:rsidP="00FD7A9A">
            <w:pPr>
              <w:rPr>
                <w:rFonts w:ascii="Arial" w:hAnsi="Arial" w:cs="Arial"/>
                <w:sz w:val="20"/>
                <w:szCs w:val="20"/>
              </w:rPr>
            </w:pPr>
            <w:r w:rsidRPr="006A2F31">
              <w:rPr>
                <w:rFonts w:ascii="Arial" w:hAnsi="Arial" w:cs="Arial"/>
                <w:sz w:val="20"/>
                <w:szCs w:val="20"/>
              </w:rPr>
              <w:t>Penugasan karyawan  &amp; pengurutan kerja di pusat kerja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Pr="006A2F31" w:rsidRDefault="000E4258" w:rsidP="00FD7A9A">
            <w:pPr>
              <w:rPr>
                <w:rFonts w:ascii="Arial" w:hAnsi="Arial" w:cs="Arial"/>
                <w:sz w:val="20"/>
                <w:szCs w:val="20"/>
              </w:rPr>
            </w:pPr>
            <w:r w:rsidRPr="006A2F31">
              <w:rPr>
                <w:rFonts w:ascii="Arial" w:hAnsi="Arial" w:cs="Arial"/>
                <w:sz w:val="20"/>
                <w:szCs w:val="20"/>
              </w:rPr>
              <w:t>Problem based learning, Small group discussion</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Pr="000E4258" w:rsidRDefault="000E4258" w:rsidP="00FD7A9A">
            <w:pPr>
              <w:rPr>
                <w:rFonts w:ascii="Arial" w:hAnsi="Arial" w:cs="Arial"/>
                <w:sz w:val="20"/>
                <w:szCs w:val="20"/>
                <w:lang w:val="id-ID"/>
              </w:rPr>
            </w:pPr>
            <w:r>
              <w:rPr>
                <w:rFonts w:ascii="Arial" w:hAnsi="Arial" w:cs="Arial"/>
                <w:sz w:val="20"/>
                <w:szCs w:val="20"/>
                <w:lang w:val="id-ID"/>
              </w:rPr>
              <w:t>Ketelitian</w:t>
            </w:r>
            <w:r w:rsidR="00B34299">
              <w:rPr>
                <w:rFonts w:ascii="Arial" w:hAnsi="Arial" w:cs="Arial"/>
                <w:sz w:val="20"/>
                <w:szCs w:val="20"/>
                <w:lang w:val="id-ID"/>
              </w:rPr>
              <w:t xml:space="preserve"> penyelesaian kasus </w:t>
            </w:r>
            <w:r>
              <w:rPr>
                <w:rFonts w:ascii="Arial" w:hAnsi="Arial" w:cs="Arial"/>
                <w:sz w:val="20"/>
                <w:szCs w:val="20"/>
                <w:lang w:val="id-ID"/>
              </w:rPr>
              <w:t xml:space="preserve"> </w:t>
            </w:r>
            <w:r w:rsidR="00B34299">
              <w:rPr>
                <w:rFonts w:ascii="Arial" w:hAnsi="Arial" w:cs="Arial"/>
                <w:sz w:val="20"/>
                <w:szCs w:val="20"/>
                <w:lang w:val="id-ID"/>
              </w:rPr>
              <w:t xml:space="preserve">penugasan karyawan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E4258" w:rsidRPr="006A2F31" w:rsidRDefault="000E4258" w:rsidP="00FD7A9A">
            <w:pPr>
              <w:jc w:val="center"/>
              <w:rPr>
                <w:rFonts w:ascii="Arial" w:hAnsi="Arial" w:cs="Arial"/>
                <w:sz w:val="20"/>
                <w:szCs w:val="20"/>
              </w:rPr>
            </w:pPr>
            <w:r>
              <w:rPr>
                <w:rFonts w:ascii="Arial" w:hAnsi="Arial" w:cs="Arial"/>
                <w:sz w:val="20"/>
                <w:szCs w:val="20"/>
                <w:lang w:val="id-ID"/>
              </w:rPr>
              <w:t>15</w:t>
            </w:r>
            <w:r w:rsidRPr="006A2F31">
              <w:rPr>
                <w:rFonts w:ascii="Arial" w:hAnsi="Arial" w:cs="Arial"/>
                <w:sz w:val="20"/>
                <w:szCs w:val="20"/>
              </w:rPr>
              <w:t xml:space="preserve"> %</w:t>
            </w:r>
          </w:p>
        </w:tc>
      </w:tr>
      <w:tr w:rsidR="00B34299"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Default="00B34299" w:rsidP="00FD7A9A">
            <w:pPr>
              <w:jc w:val="center"/>
              <w:rPr>
                <w:rFonts w:ascii="Arial" w:hAnsi="Arial" w:cs="Arial"/>
                <w:sz w:val="20"/>
                <w:szCs w:val="20"/>
                <w:lang w:val="id-ID"/>
              </w:rPr>
            </w:pPr>
            <w:r>
              <w:rPr>
                <w:rFonts w:ascii="Arial" w:hAnsi="Arial" w:cs="Arial"/>
                <w:sz w:val="20"/>
                <w:szCs w:val="20"/>
                <w:lang w:val="id-ID"/>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Pr="00B34299" w:rsidRDefault="00B34299" w:rsidP="00FD7A9A">
            <w:pPr>
              <w:rPr>
                <w:rFonts w:ascii="Arial" w:hAnsi="Arial" w:cs="Arial"/>
                <w:sz w:val="20"/>
                <w:szCs w:val="20"/>
                <w:lang w:val="id-ID"/>
              </w:rPr>
            </w:pPr>
            <w:r>
              <w:rPr>
                <w:rFonts w:ascii="Arial" w:hAnsi="Arial" w:cs="Arial"/>
                <w:sz w:val="20"/>
                <w:szCs w:val="20"/>
                <w:lang w:val="id-ID"/>
              </w:rPr>
              <w:t xml:space="preserve">Mampu membandingkan metode pemeliharaan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Pr="006A2F31" w:rsidRDefault="00B34299" w:rsidP="00FD7A9A">
            <w:pPr>
              <w:rPr>
                <w:rFonts w:ascii="Arial" w:hAnsi="Arial" w:cs="Arial"/>
                <w:sz w:val="20"/>
                <w:szCs w:val="20"/>
              </w:rPr>
            </w:pPr>
            <w:r w:rsidRPr="006A2F31">
              <w:rPr>
                <w:rFonts w:ascii="Arial" w:hAnsi="Arial" w:cs="Arial"/>
                <w:sz w:val="20"/>
                <w:szCs w:val="20"/>
              </w:rPr>
              <w:t>Pemeliharaan fasilitas &amp; Penggantian Mesin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Pr="006A2F31" w:rsidRDefault="00B34299" w:rsidP="00FD7A9A">
            <w:pPr>
              <w:rPr>
                <w:rFonts w:ascii="Arial" w:hAnsi="Arial" w:cs="Arial"/>
                <w:sz w:val="20"/>
                <w:szCs w:val="20"/>
              </w:rPr>
            </w:pPr>
            <w:r w:rsidRPr="006A2F31">
              <w:rPr>
                <w:rFonts w:ascii="Arial" w:hAnsi="Arial" w:cs="Arial"/>
                <w:sz w:val="20"/>
                <w:szCs w:val="20"/>
              </w:rPr>
              <w:t>Problem based learning, Small group discussion</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Pr="000E4258" w:rsidRDefault="00B34299" w:rsidP="00FD7A9A">
            <w:pPr>
              <w:rPr>
                <w:rFonts w:ascii="Arial" w:hAnsi="Arial" w:cs="Arial"/>
                <w:sz w:val="20"/>
                <w:szCs w:val="20"/>
                <w:lang w:val="id-ID"/>
              </w:rPr>
            </w:pPr>
            <w:r>
              <w:rPr>
                <w:rFonts w:ascii="Arial" w:hAnsi="Arial" w:cs="Arial"/>
                <w:sz w:val="20"/>
                <w:szCs w:val="20"/>
                <w:lang w:val="id-ID"/>
              </w:rPr>
              <w:t xml:space="preserve">Ketelitian penyelesaian kasus  </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299" w:rsidRPr="006A2F31" w:rsidRDefault="00B34299" w:rsidP="00FD7A9A">
            <w:pPr>
              <w:jc w:val="center"/>
              <w:rPr>
                <w:rFonts w:ascii="Arial" w:hAnsi="Arial" w:cs="Arial"/>
                <w:sz w:val="20"/>
                <w:szCs w:val="20"/>
              </w:rPr>
            </w:pPr>
            <w:r>
              <w:rPr>
                <w:rFonts w:ascii="Arial" w:hAnsi="Arial" w:cs="Arial"/>
                <w:sz w:val="20"/>
                <w:szCs w:val="20"/>
                <w:lang w:val="id-ID"/>
              </w:rPr>
              <w:t>10</w:t>
            </w:r>
            <w:r w:rsidRPr="006A2F31">
              <w:rPr>
                <w:rFonts w:ascii="Arial" w:hAnsi="Arial" w:cs="Arial"/>
                <w:sz w:val="20"/>
                <w:szCs w:val="20"/>
              </w:rPr>
              <w:t xml:space="preserve"> %</w:t>
            </w:r>
          </w:p>
        </w:tc>
      </w:tr>
      <w:tr w:rsidR="00B6251F" w:rsidRPr="000D1CB1" w:rsidTr="004579C1">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Default="00B6251F" w:rsidP="00FD7A9A">
            <w:pPr>
              <w:jc w:val="center"/>
              <w:rPr>
                <w:rFonts w:ascii="Arial" w:hAnsi="Arial" w:cs="Arial"/>
                <w:sz w:val="20"/>
                <w:szCs w:val="20"/>
                <w:lang w:val="id-ID"/>
              </w:rPr>
            </w:pPr>
            <w:r>
              <w:rPr>
                <w:rFonts w:ascii="Arial" w:hAnsi="Arial" w:cs="Arial"/>
                <w:sz w:val="20"/>
                <w:szCs w:val="20"/>
                <w:lang w:val="id-ID"/>
              </w:rPr>
              <w:t>16</w:t>
            </w:r>
          </w:p>
        </w:tc>
        <w:tc>
          <w:tcPr>
            <w:tcW w:w="10915"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B6251F" w:rsidRDefault="00B6251F" w:rsidP="00FD7A9A">
            <w:pPr>
              <w:ind w:left="360"/>
              <w:jc w:val="center"/>
              <w:rPr>
                <w:rFonts w:ascii="Arial" w:hAnsi="Arial" w:cs="Arial"/>
                <w:sz w:val="20"/>
                <w:szCs w:val="20"/>
                <w:lang w:val="id-ID"/>
              </w:rPr>
            </w:pPr>
            <w:r>
              <w:rPr>
                <w:rFonts w:ascii="Arial" w:hAnsi="Arial" w:cs="Arial"/>
                <w:sz w:val="20"/>
                <w:szCs w:val="20"/>
                <w:lang w:val="id-ID"/>
              </w:rPr>
              <w:t>UAS</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51F" w:rsidRPr="009B1461" w:rsidRDefault="00B6251F" w:rsidP="00FD7A9A">
            <w:pPr>
              <w:jc w:val="center"/>
              <w:rPr>
                <w:rFonts w:ascii="Arial" w:hAnsi="Arial" w:cs="Arial"/>
                <w:sz w:val="20"/>
                <w:szCs w:val="20"/>
              </w:rPr>
            </w:pPr>
          </w:p>
        </w:tc>
      </w:tr>
    </w:tbl>
    <w:p w:rsidR="00707CE7" w:rsidRDefault="00707CE7" w:rsidP="00B34299">
      <w:pPr>
        <w:ind w:left="284" w:hanging="284"/>
        <w:rPr>
          <w:rFonts w:ascii="Arial" w:hAnsi="Arial" w:cs="Arial"/>
          <w:b/>
          <w:sz w:val="18"/>
          <w:u w:val="single"/>
          <w:lang w:val="id-ID"/>
        </w:rPr>
      </w:pPr>
    </w:p>
    <w:p w:rsidR="00B34299" w:rsidRPr="00707CE7" w:rsidRDefault="00B34299" w:rsidP="00707CE7">
      <w:pPr>
        <w:ind w:left="284" w:hanging="284"/>
        <w:rPr>
          <w:rFonts w:ascii="Arial" w:hAnsi="Arial" w:cs="Arial"/>
          <w:b/>
          <w:sz w:val="18"/>
          <w:u w:val="single"/>
          <w:lang w:val="id-ID"/>
        </w:rPr>
      </w:pPr>
      <w:r w:rsidRPr="006A2F31">
        <w:rPr>
          <w:rFonts w:ascii="Arial" w:hAnsi="Arial" w:cs="Arial"/>
          <w:b/>
          <w:sz w:val="18"/>
          <w:u w:val="single"/>
        </w:rPr>
        <w:t>Daftar Pustaka :</w:t>
      </w:r>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Heizer Jay, B. Rander, (2006), Manajemen Operasi, Salemba Empat, </w:t>
      </w:r>
      <w:smartTag w:uri="urn:schemas-microsoft-com:office:smarttags" w:element="City">
        <w:smartTag w:uri="urn:schemas-microsoft-com:office:smarttags" w:element="place">
          <w:r w:rsidRPr="006A2F31">
            <w:rPr>
              <w:rFonts w:ascii="Arial" w:hAnsi="Arial" w:cs="Arial"/>
              <w:sz w:val="18"/>
            </w:rPr>
            <w:t>Jakarta</w:t>
          </w:r>
        </w:smartTag>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Hani Handoko, (2002), Manajemen Produksi dan Operasi, BPFE, </w:t>
      </w:r>
      <w:smartTag w:uri="urn:schemas-microsoft-com:office:smarttags" w:element="place">
        <w:r w:rsidRPr="006A2F31">
          <w:rPr>
            <w:rFonts w:ascii="Arial" w:hAnsi="Arial" w:cs="Arial"/>
            <w:sz w:val="18"/>
          </w:rPr>
          <w:t>Yogyakarta</w:t>
        </w:r>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Siswanto,(2005), Riset Operasi, Erlanggan, </w:t>
      </w:r>
      <w:smartTag w:uri="urn:schemas-microsoft-com:office:smarttags" w:element="City">
        <w:smartTag w:uri="urn:schemas-microsoft-com:office:smarttags" w:element="place">
          <w:r w:rsidRPr="006A2F31">
            <w:rPr>
              <w:rFonts w:ascii="Arial" w:hAnsi="Arial" w:cs="Arial"/>
              <w:sz w:val="18"/>
            </w:rPr>
            <w:t>Jakarta</w:t>
          </w:r>
        </w:smartTag>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M. Syamsul Ma’arif, (2003), Manajemen Operasi, Grasindo, </w:t>
      </w:r>
      <w:smartTag w:uri="urn:schemas-microsoft-com:office:smarttags" w:element="City">
        <w:smartTag w:uri="urn:schemas-microsoft-com:office:smarttags" w:element="place">
          <w:r w:rsidRPr="006A2F31">
            <w:rPr>
              <w:rFonts w:ascii="Arial" w:hAnsi="Arial" w:cs="Arial"/>
              <w:sz w:val="18"/>
            </w:rPr>
            <w:t>Jakarta</w:t>
          </w:r>
        </w:smartTag>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Sofyan Assauri, (2001), Manajemen Operasi, BPFE, </w:t>
      </w:r>
      <w:smartTag w:uri="urn:schemas-microsoft-com:office:smarttags" w:element="City">
        <w:smartTag w:uri="urn:schemas-microsoft-com:office:smarttags" w:element="place">
          <w:r w:rsidRPr="006A2F31">
            <w:rPr>
              <w:rFonts w:ascii="Arial" w:hAnsi="Arial" w:cs="Arial"/>
              <w:sz w:val="18"/>
            </w:rPr>
            <w:t>Jakarta</w:t>
          </w:r>
        </w:smartTag>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 xml:space="preserve">Martinich, (2003), Operation Management, Prentice Hall, </w:t>
      </w:r>
      <w:smartTag w:uri="urn:schemas-microsoft-com:office:smarttags" w:element="State">
        <w:smartTag w:uri="urn:schemas-microsoft-com:office:smarttags" w:element="place">
          <w:r w:rsidRPr="006A2F31">
            <w:rPr>
              <w:rFonts w:ascii="Arial" w:hAnsi="Arial" w:cs="Arial"/>
              <w:sz w:val="18"/>
            </w:rPr>
            <w:t>New York</w:t>
          </w:r>
        </w:smartTag>
      </w:smartTag>
    </w:p>
    <w:p w:rsidR="00B34299" w:rsidRPr="006A2F31" w:rsidRDefault="00B34299" w:rsidP="00B34299">
      <w:pPr>
        <w:numPr>
          <w:ilvl w:val="0"/>
          <w:numId w:val="1"/>
        </w:numPr>
        <w:tabs>
          <w:tab w:val="clear" w:pos="720"/>
        </w:tabs>
        <w:ind w:left="284" w:hanging="284"/>
        <w:rPr>
          <w:rFonts w:ascii="Arial" w:hAnsi="Arial" w:cs="Arial"/>
          <w:sz w:val="18"/>
        </w:rPr>
      </w:pPr>
      <w:r w:rsidRPr="006A2F31">
        <w:rPr>
          <w:rFonts w:ascii="Arial" w:hAnsi="Arial" w:cs="Arial"/>
          <w:sz w:val="18"/>
        </w:rPr>
        <w:t>Richardus Eko Indrajit, (2005,) Manajemen Persediaan, Grasindo, Jakarta</w:t>
      </w:r>
    </w:p>
    <w:p w:rsidR="004D70C6" w:rsidRDefault="004D70C6" w:rsidP="00AF01EF">
      <w:pPr>
        <w:rPr>
          <w:rFonts w:ascii="Arial" w:hAnsi="Arial" w:cs="Arial"/>
          <w:b/>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6018"/>
        <w:gridCol w:w="4352"/>
      </w:tblGrid>
      <w:tr w:rsidR="004D70C6" w:rsidTr="00F651F7">
        <w:trPr>
          <w:trHeight w:val="321"/>
        </w:trPr>
        <w:tc>
          <w:tcPr>
            <w:tcW w:w="3097" w:type="dxa"/>
          </w:tcPr>
          <w:p w:rsidR="004D70C6" w:rsidRPr="006A387B" w:rsidRDefault="0097402E" w:rsidP="00DC17CB">
            <w:pPr>
              <w:pStyle w:val="Footer"/>
              <w:rPr>
                <w:lang w:val="en-US" w:eastAsia="en-US"/>
              </w:rPr>
            </w:pPr>
            <w:r>
              <w:rPr>
                <w:lang w:val="en-US" w:eastAsia="en-US"/>
              </w:rPr>
              <w:t>Jakarta, 1 Maret 2014</w:t>
            </w:r>
          </w:p>
        </w:tc>
        <w:tc>
          <w:tcPr>
            <w:tcW w:w="6018" w:type="dxa"/>
          </w:tcPr>
          <w:p w:rsidR="004D70C6" w:rsidRPr="006A387B" w:rsidRDefault="004D70C6" w:rsidP="00DC17CB">
            <w:pPr>
              <w:pStyle w:val="Footer"/>
              <w:jc w:val="center"/>
              <w:rPr>
                <w:lang w:val="en-US" w:eastAsia="en-US"/>
              </w:rPr>
            </w:pPr>
            <w:r w:rsidRPr="006A387B">
              <w:rPr>
                <w:lang w:val="en-US" w:eastAsia="en-US"/>
              </w:rPr>
              <w:t>Nama Fungsi</w:t>
            </w:r>
          </w:p>
        </w:tc>
        <w:tc>
          <w:tcPr>
            <w:tcW w:w="4352" w:type="dxa"/>
          </w:tcPr>
          <w:p w:rsidR="004D70C6" w:rsidRPr="00E640DD" w:rsidRDefault="004D70C6" w:rsidP="00DC17CB">
            <w:pPr>
              <w:pStyle w:val="Footer"/>
              <w:jc w:val="center"/>
              <w:rPr>
                <w:lang w:val="id-ID" w:eastAsia="en-US"/>
              </w:rPr>
            </w:pPr>
            <w:r w:rsidRPr="006A387B">
              <w:rPr>
                <w:lang w:val="en-US" w:eastAsia="en-US"/>
              </w:rPr>
              <w:t>Paraf</w:t>
            </w:r>
            <w:r w:rsidR="00E640DD">
              <w:rPr>
                <w:lang w:val="id-ID" w:eastAsia="en-US"/>
              </w:rPr>
              <w:t>/Tanggal</w:t>
            </w:r>
          </w:p>
        </w:tc>
      </w:tr>
      <w:tr w:rsidR="004D70C6" w:rsidTr="00F651F7">
        <w:trPr>
          <w:trHeight w:val="321"/>
        </w:trPr>
        <w:tc>
          <w:tcPr>
            <w:tcW w:w="3097" w:type="dxa"/>
          </w:tcPr>
          <w:p w:rsidR="004D70C6" w:rsidRPr="006A387B" w:rsidRDefault="004D70C6" w:rsidP="00FD7A9A">
            <w:pPr>
              <w:pStyle w:val="Footer"/>
              <w:rPr>
                <w:lang w:val="en-US" w:eastAsia="en-US"/>
              </w:rPr>
            </w:pPr>
            <w:r w:rsidRPr="006A387B">
              <w:rPr>
                <w:lang w:val="en-US" w:eastAsia="en-US"/>
              </w:rPr>
              <w:t>Dibuat Oleh</w:t>
            </w:r>
          </w:p>
        </w:tc>
        <w:tc>
          <w:tcPr>
            <w:tcW w:w="6018" w:type="dxa"/>
          </w:tcPr>
          <w:p w:rsidR="004D70C6" w:rsidRDefault="004D70C6" w:rsidP="00FD7A9A">
            <w:pPr>
              <w:pStyle w:val="Footer"/>
              <w:rPr>
                <w:lang w:val="id-ID" w:eastAsia="en-US"/>
              </w:rPr>
            </w:pPr>
            <w:r w:rsidRPr="006A387B">
              <w:rPr>
                <w:lang w:val="en-US" w:eastAsia="en-US"/>
              </w:rPr>
              <w:t>Dosen Pengampu / Koordinator MK</w:t>
            </w:r>
            <w:r w:rsidR="00FD7A9A">
              <w:rPr>
                <w:lang w:val="en-US" w:eastAsia="en-US"/>
              </w:rPr>
              <w:t xml:space="preserve"> :</w:t>
            </w:r>
          </w:p>
          <w:p w:rsidR="000F3D28" w:rsidRPr="000F3D28" w:rsidRDefault="000F3D28" w:rsidP="00FD7A9A">
            <w:pPr>
              <w:pStyle w:val="Footer"/>
              <w:rPr>
                <w:lang w:val="id-ID" w:eastAsia="en-US"/>
              </w:rPr>
            </w:pPr>
            <w:r>
              <w:rPr>
                <w:lang w:val="id-ID" w:eastAsia="en-US"/>
              </w:rPr>
              <w:t>Hesti Maheswari. SE., M.Si</w:t>
            </w:r>
          </w:p>
        </w:tc>
        <w:tc>
          <w:tcPr>
            <w:tcW w:w="4352" w:type="dxa"/>
          </w:tcPr>
          <w:p w:rsidR="00FD7A9A" w:rsidRPr="00FD7A9A" w:rsidRDefault="00FD7A9A" w:rsidP="00FD7A9A">
            <w:pPr>
              <w:pStyle w:val="Footer"/>
              <w:rPr>
                <w:lang w:val="en-US" w:eastAsia="en-US"/>
              </w:rPr>
            </w:pPr>
          </w:p>
          <w:p w:rsidR="00A953E4" w:rsidRPr="00A953E4" w:rsidRDefault="00A953E4" w:rsidP="00FD7A9A">
            <w:pPr>
              <w:pStyle w:val="Footer"/>
              <w:rPr>
                <w:lang w:val="id-ID" w:eastAsia="en-US"/>
              </w:rPr>
            </w:pPr>
          </w:p>
        </w:tc>
      </w:tr>
      <w:tr w:rsidR="004D70C6" w:rsidTr="00F651F7">
        <w:trPr>
          <w:trHeight w:val="628"/>
        </w:trPr>
        <w:tc>
          <w:tcPr>
            <w:tcW w:w="3097" w:type="dxa"/>
          </w:tcPr>
          <w:p w:rsidR="004D70C6" w:rsidRPr="006A387B" w:rsidRDefault="004D70C6" w:rsidP="004579C1">
            <w:pPr>
              <w:pStyle w:val="Footer"/>
              <w:rPr>
                <w:lang w:val="en-US" w:eastAsia="en-US"/>
              </w:rPr>
            </w:pPr>
            <w:r w:rsidRPr="006A387B">
              <w:rPr>
                <w:lang w:val="en-US" w:eastAsia="en-US"/>
              </w:rPr>
              <w:t>Diperik</w:t>
            </w:r>
            <w:r w:rsidR="004579C1">
              <w:rPr>
                <w:lang w:val="en-US" w:eastAsia="en-US"/>
              </w:rPr>
              <w:t>s</w:t>
            </w:r>
            <w:r w:rsidRPr="006A387B">
              <w:rPr>
                <w:lang w:val="en-US" w:eastAsia="en-US"/>
              </w:rPr>
              <w:t>a Oleh</w:t>
            </w:r>
          </w:p>
        </w:tc>
        <w:tc>
          <w:tcPr>
            <w:tcW w:w="6018" w:type="dxa"/>
          </w:tcPr>
          <w:p w:rsidR="004D70C6" w:rsidRDefault="004D70C6" w:rsidP="00FD7A9A">
            <w:pPr>
              <w:pStyle w:val="Footer"/>
              <w:rPr>
                <w:lang w:val="id-ID" w:eastAsia="en-US"/>
              </w:rPr>
            </w:pPr>
            <w:r w:rsidRPr="006A387B">
              <w:rPr>
                <w:lang w:val="en-US" w:eastAsia="en-US"/>
              </w:rPr>
              <w:t>Ketua Program Studi</w:t>
            </w:r>
            <w:r w:rsidR="00FD7A9A">
              <w:rPr>
                <w:lang w:val="en-US" w:eastAsia="en-US"/>
              </w:rPr>
              <w:t xml:space="preserve"> :</w:t>
            </w:r>
          </w:p>
          <w:p w:rsidR="000F3D28" w:rsidRPr="000F3D28" w:rsidRDefault="000F3D28" w:rsidP="00FD7A9A">
            <w:pPr>
              <w:pStyle w:val="Footer"/>
              <w:rPr>
                <w:lang w:val="id-ID" w:eastAsia="en-US"/>
              </w:rPr>
            </w:pPr>
            <w:r>
              <w:rPr>
                <w:lang w:val="id-ID" w:eastAsia="en-US"/>
              </w:rPr>
              <w:t>Dr. Rina Astini. SE., MM</w:t>
            </w:r>
          </w:p>
        </w:tc>
        <w:tc>
          <w:tcPr>
            <w:tcW w:w="4352" w:type="dxa"/>
          </w:tcPr>
          <w:p w:rsidR="004579C1" w:rsidRPr="00FD7A9A" w:rsidRDefault="004579C1" w:rsidP="004579C1">
            <w:pPr>
              <w:pStyle w:val="Footer"/>
              <w:spacing w:line="240" w:lineRule="auto"/>
              <w:rPr>
                <w:lang w:val="en-US" w:eastAsia="en-US"/>
              </w:rPr>
            </w:pPr>
          </w:p>
        </w:tc>
      </w:tr>
      <w:tr w:rsidR="004D70C6" w:rsidTr="00F651F7">
        <w:trPr>
          <w:trHeight w:val="695"/>
        </w:trPr>
        <w:tc>
          <w:tcPr>
            <w:tcW w:w="3097" w:type="dxa"/>
          </w:tcPr>
          <w:p w:rsidR="004D70C6" w:rsidRPr="006A387B" w:rsidRDefault="004D70C6" w:rsidP="00FD7A9A">
            <w:pPr>
              <w:pStyle w:val="Footer"/>
              <w:rPr>
                <w:lang w:val="en-US" w:eastAsia="en-US"/>
              </w:rPr>
            </w:pPr>
            <w:r w:rsidRPr="006A387B">
              <w:rPr>
                <w:lang w:val="en-US" w:eastAsia="en-US"/>
              </w:rPr>
              <w:t>Disahkan Oleh</w:t>
            </w:r>
          </w:p>
        </w:tc>
        <w:tc>
          <w:tcPr>
            <w:tcW w:w="6018" w:type="dxa"/>
          </w:tcPr>
          <w:p w:rsidR="004D70C6" w:rsidRDefault="004D70C6" w:rsidP="00FD7A9A">
            <w:pPr>
              <w:pStyle w:val="Footer"/>
              <w:rPr>
                <w:lang w:val="id-ID" w:eastAsia="en-US"/>
              </w:rPr>
            </w:pPr>
            <w:r w:rsidRPr="006A387B">
              <w:rPr>
                <w:lang w:val="en-US" w:eastAsia="en-US"/>
              </w:rPr>
              <w:t>Dekan</w:t>
            </w:r>
            <w:r w:rsidR="00FD7A9A">
              <w:rPr>
                <w:lang w:val="en-US" w:eastAsia="en-US"/>
              </w:rPr>
              <w:t xml:space="preserve"> :</w:t>
            </w:r>
          </w:p>
          <w:p w:rsidR="000F3D28" w:rsidRPr="000F3D28" w:rsidRDefault="0097402E" w:rsidP="00FD7A9A">
            <w:pPr>
              <w:pStyle w:val="Footer"/>
              <w:rPr>
                <w:lang w:val="id-ID" w:eastAsia="en-US"/>
              </w:rPr>
            </w:pPr>
            <w:r>
              <w:rPr>
                <w:lang w:val="en-US" w:eastAsia="en-US"/>
              </w:rPr>
              <w:t xml:space="preserve">Prof. </w:t>
            </w:r>
            <w:r w:rsidR="000F3D28">
              <w:rPr>
                <w:lang w:val="id-ID" w:eastAsia="en-US"/>
              </w:rPr>
              <w:t>Dr. Wiwik Utami. Ak., MS., CA</w:t>
            </w:r>
          </w:p>
        </w:tc>
        <w:tc>
          <w:tcPr>
            <w:tcW w:w="4352" w:type="dxa"/>
          </w:tcPr>
          <w:p w:rsidR="00A953E4" w:rsidRDefault="00A953E4" w:rsidP="00FD7A9A">
            <w:pPr>
              <w:pStyle w:val="Footer"/>
              <w:rPr>
                <w:lang w:val="en-US" w:eastAsia="en-US"/>
              </w:rPr>
            </w:pPr>
          </w:p>
          <w:p w:rsidR="004579C1" w:rsidRPr="006B5549" w:rsidRDefault="004579C1" w:rsidP="00FD7A9A">
            <w:pPr>
              <w:pStyle w:val="Footer"/>
              <w:rPr>
                <w:lang w:val="en-US" w:eastAsia="en-US"/>
              </w:rPr>
            </w:pPr>
          </w:p>
        </w:tc>
      </w:tr>
    </w:tbl>
    <w:p w:rsidR="00A962E8" w:rsidRDefault="00A962E8" w:rsidP="00AF01EF"/>
    <w:sectPr w:rsidR="00A962E8" w:rsidSect="000627FF">
      <w:footerReference w:type="default" r:id="rId9"/>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BD" w:rsidRDefault="00B93BBD" w:rsidP="00AF01EF">
      <w:pPr>
        <w:spacing w:line="240" w:lineRule="auto"/>
      </w:pPr>
      <w:r>
        <w:separator/>
      </w:r>
    </w:p>
  </w:endnote>
  <w:endnote w:type="continuationSeparator" w:id="0">
    <w:p w:rsidR="00B93BBD" w:rsidRDefault="00B93BBD"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BD" w:rsidRDefault="00B93BBD" w:rsidP="00AF01EF">
      <w:pPr>
        <w:spacing w:line="240" w:lineRule="auto"/>
      </w:pPr>
      <w:r>
        <w:separator/>
      </w:r>
    </w:p>
  </w:footnote>
  <w:footnote w:type="continuationSeparator" w:id="0">
    <w:p w:rsidR="00B93BBD" w:rsidRDefault="00B93BBD"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2E"/>
    <w:multiLevelType w:val="hybridMultilevel"/>
    <w:tmpl w:val="513A88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722B1"/>
    <w:multiLevelType w:val="hybridMultilevel"/>
    <w:tmpl w:val="17849E6C"/>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nsid w:val="03D41D2B"/>
    <w:multiLevelType w:val="hybridMultilevel"/>
    <w:tmpl w:val="8946A9B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
    <w:nsid w:val="064E7E48"/>
    <w:multiLevelType w:val="hybridMultilevel"/>
    <w:tmpl w:val="9C644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A321A"/>
    <w:multiLevelType w:val="hybridMultilevel"/>
    <w:tmpl w:val="794A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F0240"/>
    <w:multiLevelType w:val="hybridMultilevel"/>
    <w:tmpl w:val="1B7255E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6">
    <w:nsid w:val="12EB012A"/>
    <w:multiLevelType w:val="hybridMultilevel"/>
    <w:tmpl w:val="97960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840E3"/>
    <w:multiLevelType w:val="hybridMultilevel"/>
    <w:tmpl w:val="0ED2CC9C"/>
    <w:lvl w:ilvl="0" w:tplc="C18A82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20799"/>
    <w:multiLevelType w:val="hybridMultilevel"/>
    <w:tmpl w:val="E082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0">
    <w:nsid w:val="17316E26"/>
    <w:multiLevelType w:val="hybridMultilevel"/>
    <w:tmpl w:val="8A6855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A65E6"/>
    <w:multiLevelType w:val="hybridMultilevel"/>
    <w:tmpl w:val="CDA8618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2">
    <w:nsid w:val="1B1D4E8F"/>
    <w:multiLevelType w:val="hybridMultilevel"/>
    <w:tmpl w:val="B61260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F1D59"/>
    <w:multiLevelType w:val="hybridMultilevel"/>
    <w:tmpl w:val="1F9AE00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4">
    <w:nsid w:val="1D335D2A"/>
    <w:multiLevelType w:val="hybridMultilevel"/>
    <w:tmpl w:val="6BF89C74"/>
    <w:lvl w:ilvl="0" w:tplc="450AEF08">
      <w:start w:val="2"/>
      <w:numFmt w:val="decimal"/>
      <w:lvlText w:val="%1"/>
      <w:lvlJc w:val="left"/>
      <w:pPr>
        <w:tabs>
          <w:tab w:val="num" w:pos="720"/>
        </w:tabs>
        <w:ind w:left="720" w:hanging="360"/>
      </w:pPr>
      <w:rPr>
        <w:rFonts w:hint="default"/>
      </w:rPr>
    </w:lvl>
    <w:lvl w:ilvl="1" w:tplc="B16858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2A507E39"/>
    <w:multiLevelType w:val="hybridMultilevel"/>
    <w:tmpl w:val="4256686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7">
    <w:nsid w:val="2C416474"/>
    <w:multiLevelType w:val="hybridMultilevel"/>
    <w:tmpl w:val="564E5E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20">
    <w:nsid w:val="380F5ACE"/>
    <w:multiLevelType w:val="hybridMultilevel"/>
    <w:tmpl w:val="CAD25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1">
    <w:nsid w:val="3D4C55B7"/>
    <w:multiLevelType w:val="hybridMultilevel"/>
    <w:tmpl w:val="2274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D766A4"/>
    <w:multiLevelType w:val="hybridMultilevel"/>
    <w:tmpl w:val="B9440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3">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9B605A1"/>
    <w:multiLevelType w:val="hybridMultilevel"/>
    <w:tmpl w:val="0BA86E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316665"/>
    <w:multiLevelType w:val="hybridMultilevel"/>
    <w:tmpl w:val="DFE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32B2A"/>
    <w:multiLevelType w:val="hybridMultilevel"/>
    <w:tmpl w:val="3FF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103CD"/>
    <w:multiLevelType w:val="hybridMultilevel"/>
    <w:tmpl w:val="574A27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590881"/>
    <w:multiLevelType w:val="hybridMultilevel"/>
    <w:tmpl w:val="9D9E20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783089"/>
    <w:multiLevelType w:val="hybridMultilevel"/>
    <w:tmpl w:val="65B665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7A441E"/>
    <w:multiLevelType w:val="hybridMultilevel"/>
    <w:tmpl w:val="04FC968A"/>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1">
    <w:nsid w:val="6880339E"/>
    <w:multiLevelType w:val="hybridMultilevel"/>
    <w:tmpl w:val="ECA65A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AF2A56"/>
    <w:multiLevelType w:val="hybridMultilevel"/>
    <w:tmpl w:val="53A2D0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5C2BFC"/>
    <w:multiLevelType w:val="hybridMultilevel"/>
    <w:tmpl w:val="6BA4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C743F2"/>
    <w:multiLevelType w:val="hybridMultilevel"/>
    <w:tmpl w:val="B1DCE0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04544E"/>
    <w:multiLevelType w:val="hybridMultilevel"/>
    <w:tmpl w:val="FF96DF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6">
    <w:nsid w:val="7BF35DC3"/>
    <w:multiLevelType w:val="hybridMultilevel"/>
    <w:tmpl w:val="805A7752"/>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7">
    <w:nsid w:val="7C0E7EF2"/>
    <w:multiLevelType w:val="hybridMultilevel"/>
    <w:tmpl w:val="AB2C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32"/>
  </w:num>
  <w:num w:numId="4">
    <w:abstractNumId w:val="17"/>
  </w:num>
  <w:num w:numId="5">
    <w:abstractNumId w:val="31"/>
  </w:num>
  <w:num w:numId="6">
    <w:abstractNumId w:val="6"/>
  </w:num>
  <w:num w:numId="7">
    <w:abstractNumId w:val="12"/>
  </w:num>
  <w:num w:numId="8">
    <w:abstractNumId w:val="10"/>
  </w:num>
  <w:num w:numId="9">
    <w:abstractNumId w:val="28"/>
  </w:num>
  <w:num w:numId="10">
    <w:abstractNumId w:val="3"/>
  </w:num>
  <w:num w:numId="11">
    <w:abstractNumId w:val="25"/>
  </w:num>
  <w:num w:numId="12">
    <w:abstractNumId w:val="34"/>
  </w:num>
  <w:num w:numId="13">
    <w:abstractNumId w:val="24"/>
  </w:num>
  <w:num w:numId="14">
    <w:abstractNumId w:val="27"/>
  </w:num>
  <w:num w:numId="15">
    <w:abstractNumId w:val="8"/>
  </w:num>
  <w:num w:numId="16">
    <w:abstractNumId w:val="0"/>
  </w:num>
  <w:num w:numId="17">
    <w:abstractNumId w:val="33"/>
  </w:num>
  <w:num w:numId="18">
    <w:abstractNumId w:val="30"/>
  </w:num>
  <w:num w:numId="19">
    <w:abstractNumId w:val="13"/>
  </w:num>
  <w:num w:numId="20">
    <w:abstractNumId w:val="36"/>
  </w:num>
  <w:num w:numId="21">
    <w:abstractNumId w:val="1"/>
  </w:num>
  <w:num w:numId="22">
    <w:abstractNumId w:val="22"/>
  </w:num>
  <w:num w:numId="23">
    <w:abstractNumId w:val="11"/>
  </w:num>
  <w:num w:numId="24">
    <w:abstractNumId w:val="21"/>
  </w:num>
  <w:num w:numId="25">
    <w:abstractNumId w:val="37"/>
  </w:num>
  <w:num w:numId="26">
    <w:abstractNumId w:val="35"/>
  </w:num>
  <w:num w:numId="27">
    <w:abstractNumId w:val="5"/>
  </w:num>
  <w:num w:numId="28">
    <w:abstractNumId w:val="20"/>
  </w:num>
  <w:num w:numId="29">
    <w:abstractNumId w:val="16"/>
  </w:num>
  <w:num w:numId="30">
    <w:abstractNumId w:val="2"/>
  </w:num>
  <w:num w:numId="31">
    <w:abstractNumId w:val="14"/>
  </w:num>
  <w:num w:numId="32">
    <w:abstractNumId w:val="26"/>
  </w:num>
  <w:num w:numId="33">
    <w:abstractNumId w:val="19"/>
  </w:num>
  <w:num w:numId="34">
    <w:abstractNumId w:val="23"/>
  </w:num>
  <w:num w:numId="35">
    <w:abstractNumId w:val="15"/>
  </w:num>
  <w:num w:numId="36">
    <w:abstractNumId w:val="4"/>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16615"/>
    <w:rsid w:val="000627FF"/>
    <w:rsid w:val="000806E7"/>
    <w:rsid w:val="000815FB"/>
    <w:rsid w:val="000A7DC8"/>
    <w:rsid w:val="000C1DBC"/>
    <w:rsid w:val="000E4258"/>
    <w:rsid w:val="000F3D28"/>
    <w:rsid w:val="00113FDA"/>
    <w:rsid w:val="00115A85"/>
    <w:rsid w:val="00137F34"/>
    <w:rsid w:val="001A22B9"/>
    <w:rsid w:val="001C0FA6"/>
    <w:rsid w:val="001E46B9"/>
    <w:rsid w:val="002047B2"/>
    <w:rsid w:val="00216343"/>
    <w:rsid w:val="00240C60"/>
    <w:rsid w:val="00292931"/>
    <w:rsid w:val="00293497"/>
    <w:rsid w:val="002D315D"/>
    <w:rsid w:val="002D43B4"/>
    <w:rsid w:val="002D5478"/>
    <w:rsid w:val="002D562B"/>
    <w:rsid w:val="002D71A4"/>
    <w:rsid w:val="002E7A8F"/>
    <w:rsid w:val="003279F8"/>
    <w:rsid w:val="00357990"/>
    <w:rsid w:val="003651D2"/>
    <w:rsid w:val="003B7E23"/>
    <w:rsid w:val="003E2AAE"/>
    <w:rsid w:val="003E5700"/>
    <w:rsid w:val="004158DF"/>
    <w:rsid w:val="0042167F"/>
    <w:rsid w:val="00422303"/>
    <w:rsid w:val="0043700E"/>
    <w:rsid w:val="004579C1"/>
    <w:rsid w:val="004A0CCF"/>
    <w:rsid w:val="004A36F3"/>
    <w:rsid w:val="004A6519"/>
    <w:rsid w:val="004B580C"/>
    <w:rsid w:val="004D70C6"/>
    <w:rsid w:val="00502179"/>
    <w:rsid w:val="00505DA5"/>
    <w:rsid w:val="00517FDF"/>
    <w:rsid w:val="00542F57"/>
    <w:rsid w:val="005521F4"/>
    <w:rsid w:val="00577A59"/>
    <w:rsid w:val="005A4FB3"/>
    <w:rsid w:val="005B44C4"/>
    <w:rsid w:val="005F6B80"/>
    <w:rsid w:val="00601EFC"/>
    <w:rsid w:val="00632EC3"/>
    <w:rsid w:val="00656D39"/>
    <w:rsid w:val="006877B7"/>
    <w:rsid w:val="006A00EB"/>
    <w:rsid w:val="006A387B"/>
    <w:rsid w:val="006A4621"/>
    <w:rsid w:val="006B5549"/>
    <w:rsid w:val="006C63FF"/>
    <w:rsid w:val="006D300D"/>
    <w:rsid w:val="006F34CB"/>
    <w:rsid w:val="006F39CF"/>
    <w:rsid w:val="00707CE7"/>
    <w:rsid w:val="0072555E"/>
    <w:rsid w:val="00733A68"/>
    <w:rsid w:val="0073457B"/>
    <w:rsid w:val="007B6951"/>
    <w:rsid w:val="007D24F8"/>
    <w:rsid w:val="007D4B68"/>
    <w:rsid w:val="00853B0C"/>
    <w:rsid w:val="00867FC4"/>
    <w:rsid w:val="0087465A"/>
    <w:rsid w:val="008937F6"/>
    <w:rsid w:val="008A3B3E"/>
    <w:rsid w:val="008C45F9"/>
    <w:rsid w:val="00912799"/>
    <w:rsid w:val="00926960"/>
    <w:rsid w:val="00945AC2"/>
    <w:rsid w:val="00945E29"/>
    <w:rsid w:val="0097402E"/>
    <w:rsid w:val="009A24AD"/>
    <w:rsid w:val="009B22E9"/>
    <w:rsid w:val="009C4D17"/>
    <w:rsid w:val="009D20EE"/>
    <w:rsid w:val="009F28CC"/>
    <w:rsid w:val="00A019E5"/>
    <w:rsid w:val="00A23C93"/>
    <w:rsid w:val="00A42C6C"/>
    <w:rsid w:val="00A447AE"/>
    <w:rsid w:val="00A64514"/>
    <w:rsid w:val="00A72C50"/>
    <w:rsid w:val="00A953E4"/>
    <w:rsid w:val="00A962E8"/>
    <w:rsid w:val="00AA05AA"/>
    <w:rsid w:val="00AB6E8B"/>
    <w:rsid w:val="00AE02E5"/>
    <w:rsid w:val="00AF01EF"/>
    <w:rsid w:val="00AF04A2"/>
    <w:rsid w:val="00AF14ED"/>
    <w:rsid w:val="00AF29B0"/>
    <w:rsid w:val="00B33079"/>
    <w:rsid w:val="00B34299"/>
    <w:rsid w:val="00B55895"/>
    <w:rsid w:val="00B6251F"/>
    <w:rsid w:val="00B93BBD"/>
    <w:rsid w:val="00BC5576"/>
    <w:rsid w:val="00C15CE2"/>
    <w:rsid w:val="00C35258"/>
    <w:rsid w:val="00C50E70"/>
    <w:rsid w:val="00CC18EB"/>
    <w:rsid w:val="00CF5675"/>
    <w:rsid w:val="00D11E65"/>
    <w:rsid w:val="00D55C7B"/>
    <w:rsid w:val="00D740A3"/>
    <w:rsid w:val="00D8082F"/>
    <w:rsid w:val="00DC0646"/>
    <w:rsid w:val="00DC17CB"/>
    <w:rsid w:val="00E005D2"/>
    <w:rsid w:val="00E11670"/>
    <w:rsid w:val="00E30A58"/>
    <w:rsid w:val="00E3277F"/>
    <w:rsid w:val="00E342DF"/>
    <w:rsid w:val="00E42857"/>
    <w:rsid w:val="00E54333"/>
    <w:rsid w:val="00E61B3A"/>
    <w:rsid w:val="00E63874"/>
    <w:rsid w:val="00E640DD"/>
    <w:rsid w:val="00E67D82"/>
    <w:rsid w:val="00E94043"/>
    <w:rsid w:val="00EC417E"/>
    <w:rsid w:val="00ED232D"/>
    <w:rsid w:val="00F2038D"/>
    <w:rsid w:val="00F20493"/>
    <w:rsid w:val="00F257FD"/>
    <w:rsid w:val="00F56069"/>
    <w:rsid w:val="00F651F7"/>
    <w:rsid w:val="00F66260"/>
    <w:rsid w:val="00F678A2"/>
    <w:rsid w:val="00F71D7D"/>
    <w:rsid w:val="00F81CE6"/>
    <w:rsid w:val="00F843E9"/>
    <w:rsid w:val="00FA22CB"/>
    <w:rsid w:val="00FD273A"/>
    <w:rsid w:val="00FD7A9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rPr>
      <w:lang w:val="x-none" w:eastAsia="x-none"/>
    </w:r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rPr>
      <w:lang w:val="x-none" w:eastAsia="x-none"/>
    </w:r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rPr>
      <w:lang w:val="x-none" w:eastAsia="x-none"/>
    </w:r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rPr>
      <w:lang w:val="x-none" w:eastAsia="x-none"/>
    </w:r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2014-10-21T04:59:00Z</cp:lastPrinted>
  <dcterms:created xsi:type="dcterms:W3CDTF">2015-06-17T04:00:00Z</dcterms:created>
  <dcterms:modified xsi:type="dcterms:W3CDTF">2015-06-17T04:00:00Z</dcterms:modified>
</cp:coreProperties>
</file>