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0489"/>
        <w:gridCol w:w="1560"/>
      </w:tblGrid>
      <w:tr w:rsidR="003E2AAE" w:rsidRPr="00794582" w:rsidTr="006958BE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985" w:type="dxa"/>
          </w:tcPr>
          <w:p w:rsidR="003E2AAE" w:rsidRDefault="00964BB9" w:rsidP="00FF4D4E">
            <w:bookmarkStart w:id="0" w:name="_GoBack"/>
            <w:bookmarkEnd w:id="0"/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1045210" cy="700405"/>
                  <wp:effectExtent l="0" t="0" r="2540" b="4445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9" w:type="dxa"/>
          </w:tcPr>
          <w:p w:rsidR="006958BE" w:rsidRPr="006958BE" w:rsidRDefault="006958BE" w:rsidP="006958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6958BE"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PERKULIAHAN</w:t>
            </w:r>
          </w:p>
          <w:p w:rsidR="006958BE" w:rsidRPr="006958BE" w:rsidRDefault="006958BE" w:rsidP="006958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6958BE">
              <w:rPr>
                <w:rFonts w:ascii="Arial" w:hAnsi="Arial" w:cs="Arial"/>
                <w:b/>
                <w:sz w:val="28"/>
                <w:szCs w:val="28"/>
                <w:lang w:val="sv-SE"/>
              </w:rPr>
              <w:t>PROGRAM STUDI S1 MANAJEMEN</w:t>
            </w:r>
          </w:p>
          <w:p w:rsidR="003E2AAE" w:rsidRPr="005A68A3" w:rsidRDefault="006958BE" w:rsidP="006958BE">
            <w:pPr>
              <w:jc w:val="center"/>
              <w:rPr>
                <w:lang w:val="sv-SE"/>
              </w:rPr>
            </w:pPr>
            <w:r w:rsidRPr="006958BE">
              <w:rPr>
                <w:rFonts w:ascii="Arial" w:hAnsi="Arial" w:cs="Arial"/>
                <w:b/>
                <w:sz w:val="28"/>
                <w:szCs w:val="28"/>
                <w:lang w:val="sv-SE"/>
              </w:rPr>
              <w:t>FAKULTAS EKONOMI DAN BISNIS</w:t>
            </w:r>
          </w:p>
        </w:tc>
        <w:tc>
          <w:tcPr>
            <w:tcW w:w="1560" w:type="dxa"/>
          </w:tcPr>
          <w:p w:rsidR="003E2AAE" w:rsidRPr="006976A9" w:rsidRDefault="003E2AAE" w:rsidP="003E2AAE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6958BE">
              <w:rPr>
                <w:rFonts w:ascii="Book Antiqua" w:hAnsi="Book Antiqua"/>
                <w:sz w:val="96"/>
                <w:szCs w:val="110"/>
                <w:lang w:val="sv-SE"/>
              </w:rPr>
              <w:t xml:space="preserve"> </w:t>
            </w:r>
            <w:r w:rsidRPr="006958BE">
              <w:rPr>
                <w:rFonts w:ascii="Book Antiqua" w:hAnsi="Book Antiqua"/>
                <w:sz w:val="96"/>
                <w:szCs w:val="110"/>
              </w:rPr>
              <w:t>Q</w:t>
            </w:r>
          </w:p>
        </w:tc>
      </w:tr>
    </w:tbl>
    <w:p w:rsidR="003E2AAE" w:rsidRPr="00794582" w:rsidRDefault="003E2AAE" w:rsidP="003E2AAE">
      <w:pPr>
        <w:rPr>
          <w:rFonts w:ascii="Arial" w:hAnsi="Arial" w:cs="Arial"/>
          <w:sz w:val="10"/>
          <w:szCs w:val="1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843"/>
        <w:gridCol w:w="928"/>
        <w:gridCol w:w="1033"/>
        <w:gridCol w:w="1276"/>
        <w:gridCol w:w="992"/>
        <w:gridCol w:w="1134"/>
        <w:gridCol w:w="1843"/>
      </w:tblGrid>
      <w:tr w:rsidR="006958BE" w:rsidRPr="00E30A58" w:rsidTr="00D847EC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985" w:type="dxa"/>
          </w:tcPr>
          <w:p w:rsidR="006958BE" w:rsidRPr="00E30A58" w:rsidRDefault="006958BE" w:rsidP="00D847EC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4843" w:type="dxa"/>
          </w:tcPr>
          <w:p w:rsidR="006958BE" w:rsidRPr="00E30A58" w:rsidRDefault="002E4C1E" w:rsidP="005515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12-2-1</w:t>
            </w:r>
            <w:r w:rsidR="005515A7">
              <w:rPr>
                <w:rFonts w:ascii="Arial" w:hAnsi="Arial" w:cs="Arial"/>
                <w:b/>
                <w:sz w:val="20"/>
                <w:szCs w:val="20"/>
              </w:rPr>
              <w:t>.2.</w:t>
            </w: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5515A7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7206" w:type="dxa"/>
            <w:gridSpan w:val="6"/>
          </w:tcPr>
          <w:p w:rsidR="006958BE" w:rsidRPr="00E30A58" w:rsidRDefault="006958BE" w:rsidP="00D847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6958BE" w:rsidRPr="00E30A58" w:rsidTr="00D847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85" w:type="dxa"/>
          </w:tcPr>
          <w:p w:rsidR="006958BE" w:rsidRPr="00E30A58" w:rsidRDefault="006958BE" w:rsidP="00D847EC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4843" w:type="dxa"/>
          </w:tcPr>
          <w:p w:rsidR="006958BE" w:rsidRPr="00E30A58" w:rsidRDefault="006958BE" w:rsidP="00D847EC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 xml:space="preserve">01 </w:t>
            </w:r>
            <w:r w:rsidR="009B70A5">
              <w:rPr>
                <w:rFonts w:ascii="Arial" w:hAnsi="Arial" w:cs="Arial"/>
                <w:sz w:val="20"/>
                <w:szCs w:val="20"/>
              </w:rPr>
              <w:t>Maret 2014</w:t>
            </w:r>
          </w:p>
        </w:tc>
        <w:tc>
          <w:tcPr>
            <w:tcW w:w="928" w:type="dxa"/>
          </w:tcPr>
          <w:p w:rsidR="006958BE" w:rsidRPr="00E30A58" w:rsidRDefault="006958BE" w:rsidP="00D847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6958BE" w:rsidRPr="00E30A58" w:rsidRDefault="006958BE" w:rsidP="00D847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58BE" w:rsidRPr="00E30A58" w:rsidRDefault="006958BE" w:rsidP="00D847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958BE" w:rsidRPr="00E30A58" w:rsidRDefault="006958BE" w:rsidP="00D847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8BE" w:rsidRPr="00E30A58" w:rsidRDefault="006958BE" w:rsidP="00D847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58BE" w:rsidRPr="00E30A58" w:rsidRDefault="006958BE" w:rsidP="00D84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AAE" w:rsidRPr="003E2AAE" w:rsidRDefault="003E2AAE" w:rsidP="00A42C6C">
      <w:pPr>
        <w:rPr>
          <w:rFonts w:ascii="Arial" w:hAnsi="Arial" w:cs="Arial"/>
          <w:b/>
          <w:sz w:val="20"/>
        </w:rPr>
      </w:pPr>
    </w:p>
    <w:p w:rsidR="005A22DA" w:rsidRPr="00301DC2" w:rsidRDefault="005A22DA" w:rsidP="005A22DA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301DC2">
        <w:rPr>
          <w:rFonts w:ascii="Arial" w:hAnsi="Arial" w:cs="Arial"/>
          <w:b/>
          <w:bCs/>
          <w:color w:val="000000"/>
          <w:sz w:val="20"/>
          <w:szCs w:val="20"/>
        </w:rPr>
        <w:t>Judul Mata Kuliah</w:t>
      </w:r>
      <w:r w:rsidRPr="00301DC2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01DC2">
        <w:rPr>
          <w:rFonts w:ascii="Arial" w:hAnsi="Arial" w:cs="Arial"/>
          <w:b/>
          <w:bCs/>
          <w:color w:val="000000"/>
          <w:sz w:val="20"/>
          <w:szCs w:val="20"/>
        </w:rPr>
        <w:t xml:space="preserve">: Manajemen </w:t>
      </w:r>
      <w:r>
        <w:rPr>
          <w:rFonts w:ascii="Arial" w:hAnsi="Arial" w:cs="Arial"/>
          <w:b/>
          <w:bCs/>
          <w:color w:val="000000"/>
          <w:sz w:val="20"/>
          <w:szCs w:val="20"/>
        </w:rPr>
        <w:t>Pemasaran</w:t>
      </w:r>
      <w:r w:rsidRPr="00301DC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01DC2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Semester : </w:t>
      </w:r>
      <w:r w:rsidR="002E4C1E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301DC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01DC2">
        <w:rPr>
          <w:rFonts w:ascii="Arial" w:hAnsi="Arial" w:cs="Arial"/>
          <w:bCs/>
          <w:color w:val="000000"/>
          <w:sz w:val="20"/>
          <w:szCs w:val="20"/>
        </w:rPr>
        <w:tab/>
      </w:r>
      <w:r w:rsidRPr="00301DC2">
        <w:rPr>
          <w:rFonts w:ascii="Arial" w:hAnsi="Arial" w:cs="Arial"/>
          <w:b/>
          <w:bCs/>
          <w:color w:val="000000"/>
          <w:sz w:val="20"/>
          <w:szCs w:val="20"/>
        </w:rPr>
        <w:t xml:space="preserve">Sks </w:t>
      </w:r>
      <w:r w:rsidRPr="00632BA4">
        <w:rPr>
          <w:rFonts w:ascii="Arial" w:hAnsi="Arial" w:cs="Arial"/>
          <w:b/>
          <w:bCs/>
          <w:color w:val="000000"/>
          <w:sz w:val="20"/>
          <w:szCs w:val="20"/>
        </w:rPr>
        <w:t xml:space="preserve">: 3 </w:t>
      </w:r>
      <w:r w:rsidRPr="00632BA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01DC2">
        <w:rPr>
          <w:rFonts w:ascii="Arial" w:hAnsi="Arial" w:cs="Arial"/>
          <w:bCs/>
          <w:color w:val="000000"/>
          <w:sz w:val="20"/>
          <w:szCs w:val="20"/>
        </w:rPr>
        <w:tab/>
      </w:r>
      <w:r w:rsidRPr="00301DC2">
        <w:rPr>
          <w:rFonts w:ascii="Arial" w:hAnsi="Arial" w:cs="Arial"/>
          <w:bCs/>
          <w:color w:val="000000"/>
          <w:sz w:val="20"/>
          <w:szCs w:val="20"/>
        </w:rPr>
        <w:tab/>
      </w:r>
      <w:r w:rsidRPr="00301DC2">
        <w:rPr>
          <w:rFonts w:ascii="Arial" w:hAnsi="Arial" w:cs="Arial"/>
          <w:b/>
          <w:color w:val="000000"/>
          <w:sz w:val="20"/>
          <w:szCs w:val="20"/>
        </w:rPr>
        <w:t xml:space="preserve">Kode </w:t>
      </w:r>
      <w:r w:rsidRPr="00301DC2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color w:val="000000"/>
          <w:sz w:val="20"/>
          <w:szCs w:val="20"/>
        </w:rPr>
        <w:t>84009</w:t>
      </w:r>
    </w:p>
    <w:p w:rsidR="002E4C1E" w:rsidRDefault="002E4C1E" w:rsidP="005A22DA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A22DA" w:rsidRPr="00301DC2" w:rsidRDefault="005A22DA" w:rsidP="005A22DA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301DC2">
        <w:rPr>
          <w:rFonts w:ascii="Arial" w:hAnsi="Arial" w:cs="Arial"/>
          <w:b/>
          <w:color w:val="000000"/>
          <w:sz w:val="20"/>
          <w:szCs w:val="20"/>
        </w:rPr>
        <w:t xml:space="preserve">Dosen/Team Teaching 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301DC2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 xml:space="preserve"> 1. Tafiprios, SE, MM</w:t>
      </w:r>
    </w:p>
    <w:p w:rsidR="005A22DA" w:rsidRPr="00301DC2" w:rsidRDefault="005A22DA" w:rsidP="005A22DA">
      <w:pPr>
        <w:spacing w:line="240" w:lineRule="auto"/>
        <w:ind w:hanging="142"/>
        <w:rPr>
          <w:rFonts w:ascii="Arial" w:hAnsi="Arial" w:cs="Arial"/>
          <w:color w:val="000000"/>
          <w:sz w:val="20"/>
          <w:szCs w:val="20"/>
        </w:rPr>
      </w:pPr>
      <w:r w:rsidRPr="00301DC2">
        <w:rPr>
          <w:rFonts w:ascii="Arial" w:hAnsi="Arial" w:cs="Arial"/>
          <w:color w:val="000000"/>
          <w:sz w:val="20"/>
          <w:szCs w:val="20"/>
        </w:rPr>
        <w:tab/>
      </w:r>
      <w:r w:rsidRPr="00301DC2">
        <w:rPr>
          <w:rFonts w:ascii="Arial" w:hAnsi="Arial" w:cs="Arial"/>
          <w:color w:val="000000"/>
          <w:sz w:val="20"/>
          <w:szCs w:val="20"/>
        </w:rPr>
        <w:tab/>
      </w:r>
      <w:r w:rsidRPr="00301DC2"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Pr="00301DC2"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="009B70A5">
        <w:rPr>
          <w:rFonts w:ascii="Arial" w:hAnsi="Arial" w:cs="Arial"/>
          <w:color w:val="000000"/>
          <w:sz w:val="20"/>
          <w:szCs w:val="20"/>
        </w:rPr>
        <w:t>2. Dra. Yuli Harwani, MM</w:t>
      </w:r>
    </w:p>
    <w:p w:rsidR="005A22DA" w:rsidRPr="00301DC2" w:rsidRDefault="005A22DA" w:rsidP="005A22DA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01DC2">
        <w:rPr>
          <w:rFonts w:ascii="Arial" w:hAnsi="Arial" w:cs="Arial"/>
          <w:b/>
          <w:color w:val="000000"/>
          <w:sz w:val="20"/>
          <w:szCs w:val="20"/>
        </w:rPr>
        <w:t xml:space="preserve">Diskripsi Mata Kuliah </w:t>
      </w:r>
      <w:r w:rsidRPr="00301DC2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301DC2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5A22DA" w:rsidRPr="00301DC2" w:rsidRDefault="005A22DA" w:rsidP="00950116">
      <w:pPr>
        <w:numPr>
          <w:ilvl w:val="0"/>
          <w:numId w:val="43"/>
        </w:numPr>
        <w:spacing w:line="240" w:lineRule="auto"/>
        <w:ind w:left="993" w:hanging="426"/>
        <w:rPr>
          <w:rFonts w:ascii="Arial" w:hAnsi="Arial" w:cs="Arial"/>
          <w:b/>
          <w:color w:val="000000"/>
          <w:sz w:val="20"/>
          <w:szCs w:val="20"/>
        </w:rPr>
      </w:pPr>
      <w:r w:rsidRPr="00301DC2">
        <w:rPr>
          <w:rFonts w:ascii="Arial" w:hAnsi="Arial" w:cs="Arial"/>
          <w:color w:val="000000"/>
          <w:sz w:val="20"/>
          <w:szCs w:val="20"/>
        </w:rPr>
        <w:t>Menjelaskan keterkaitan mata kuliah ke dalam struktur kurikulum secara keseluruhan pada prodi.</w:t>
      </w:r>
    </w:p>
    <w:p w:rsidR="005A22DA" w:rsidRPr="00301DC2" w:rsidRDefault="005A22DA" w:rsidP="00950116">
      <w:pPr>
        <w:numPr>
          <w:ilvl w:val="0"/>
          <w:numId w:val="43"/>
        </w:numPr>
        <w:spacing w:line="240" w:lineRule="auto"/>
        <w:ind w:left="993" w:hanging="426"/>
        <w:rPr>
          <w:rFonts w:ascii="Arial" w:hAnsi="Arial" w:cs="Arial"/>
          <w:b/>
          <w:color w:val="000000"/>
          <w:sz w:val="20"/>
          <w:szCs w:val="20"/>
        </w:rPr>
      </w:pPr>
      <w:r w:rsidRPr="00301DC2">
        <w:rPr>
          <w:rFonts w:ascii="Arial" w:hAnsi="Arial" w:cs="Arial"/>
          <w:color w:val="000000"/>
          <w:sz w:val="20"/>
          <w:szCs w:val="20"/>
        </w:rPr>
        <w:t>Menjelaskan keterkaitan dengan kecirian fakultas / prodi dan atau kecirian lulusan kesarjanaan</w:t>
      </w:r>
      <w:r w:rsidR="0095011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A22DA" w:rsidRDefault="005A22DA" w:rsidP="00950116">
      <w:pPr>
        <w:numPr>
          <w:ilvl w:val="0"/>
          <w:numId w:val="43"/>
        </w:numPr>
        <w:ind w:left="993" w:hanging="426"/>
        <w:rPr>
          <w:rFonts w:ascii="Arial" w:hAnsi="Arial" w:cs="Arial"/>
          <w:bCs/>
          <w:color w:val="000000"/>
          <w:sz w:val="20"/>
          <w:szCs w:val="20"/>
          <w:lang w:val="fi-FI"/>
        </w:rPr>
      </w:pPr>
      <w:r w:rsidRPr="00301DC2">
        <w:rPr>
          <w:rFonts w:ascii="Arial" w:hAnsi="Arial" w:cs="Arial"/>
          <w:color w:val="000000"/>
          <w:sz w:val="20"/>
          <w:szCs w:val="20"/>
        </w:rPr>
        <w:t>Menjelaskan keterkaitan mata kuliah dengan mata kuliah lain yang menjadi</w:t>
      </w:r>
    </w:p>
    <w:p w:rsidR="005A22DA" w:rsidRDefault="005A22DA" w:rsidP="005A68A3">
      <w:pPr>
        <w:rPr>
          <w:rFonts w:ascii="Arial" w:hAnsi="Arial" w:cs="Arial"/>
          <w:bCs/>
          <w:color w:val="000000"/>
          <w:sz w:val="20"/>
          <w:szCs w:val="20"/>
          <w:lang w:val="fi-FI"/>
        </w:rPr>
      </w:pPr>
    </w:p>
    <w:p w:rsidR="00A42C6C" w:rsidRDefault="00A42C6C" w:rsidP="002E4C1E">
      <w:pPr>
        <w:ind w:left="3119" w:hanging="3119"/>
        <w:rPr>
          <w:rFonts w:ascii="Arial" w:hAnsi="Arial" w:cs="Arial"/>
          <w:color w:val="000000"/>
          <w:sz w:val="20"/>
          <w:szCs w:val="20"/>
          <w:lang w:val="sv-SE"/>
        </w:rPr>
      </w:pPr>
      <w:r w:rsidRPr="00095FF6">
        <w:rPr>
          <w:rFonts w:ascii="Arial" w:hAnsi="Arial" w:cs="Arial"/>
          <w:color w:val="000000"/>
          <w:sz w:val="20"/>
          <w:szCs w:val="20"/>
          <w:lang w:val="sv-SE"/>
        </w:rPr>
        <w:t xml:space="preserve">KOMPETENSI </w:t>
      </w:r>
      <w:r w:rsidR="00950116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Pr="00095FF6">
        <w:rPr>
          <w:rFonts w:ascii="Arial" w:hAnsi="Arial" w:cs="Arial"/>
          <w:color w:val="000000"/>
          <w:sz w:val="20"/>
          <w:szCs w:val="20"/>
          <w:lang w:val="sv-SE"/>
        </w:rPr>
        <w:t xml:space="preserve">: </w:t>
      </w:r>
      <w:r w:rsidR="00167B71" w:rsidRPr="00095FF6">
        <w:rPr>
          <w:rFonts w:ascii="Arial" w:hAnsi="Arial" w:cs="Arial"/>
          <w:color w:val="000000"/>
          <w:sz w:val="20"/>
          <w:szCs w:val="20"/>
          <w:lang w:val="sv-SE"/>
        </w:rPr>
        <w:t xml:space="preserve"> Mampu </w:t>
      </w:r>
      <w:r w:rsidR="003F25F7" w:rsidRPr="00095FF6">
        <w:rPr>
          <w:rFonts w:ascii="Arial" w:hAnsi="Arial" w:cs="Arial"/>
          <w:color w:val="000000"/>
          <w:sz w:val="20"/>
          <w:szCs w:val="20"/>
          <w:lang w:val="sv-SE"/>
        </w:rPr>
        <w:t xml:space="preserve">Menjelaskan Pentingnya pemasaran, mencari peluang di Lingkungan pemasaran, menganalisis perilaku pembeli, strategi Pemasaran dan program pemasaran </w:t>
      </w:r>
    </w:p>
    <w:p w:rsidR="00095FF6" w:rsidRPr="00095FF6" w:rsidRDefault="00095FF6" w:rsidP="00A42C6C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4034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353"/>
        <w:gridCol w:w="3544"/>
        <w:gridCol w:w="2070"/>
        <w:gridCol w:w="3174"/>
        <w:gridCol w:w="993"/>
      </w:tblGrid>
      <w:tr w:rsidR="006958BE" w:rsidRPr="00095FF6" w:rsidTr="006166EE">
        <w:trPr>
          <w:trHeight w:val="443"/>
          <w:tblHeader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16774" w:rsidRDefault="006958BE" w:rsidP="00D847E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Minggu Ke *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16774" w:rsidRDefault="006958BE" w:rsidP="00D847E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KEMAMPUAN AKHIR YANG DIHARAPKAN *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16774" w:rsidRDefault="006958BE" w:rsidP="00D847E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BAHAN KAJIAN/MATERI PEMBELAJARAN*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16774" w:rsidRDefault="006958BE" w:rsidP="00D847E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BENTUK </w:t>
            </w:r>
          </w:p>
          <w:p w:rsidR="006958BE" w:rsidRPr="00016774" w:rsidRDefault="006958BE" w:rsidP="00D847E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PEMBELAJARAN*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16774" w:rsidRDefault="006958BE" w:rsidP="00D847E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KRITERIA PENILAIAN</w:t>
            </w:r>
          </w:p>
          <w:p w:rsidR="006958BE" w:rsidRPr="00016774" w:rsidRDefault="006958BE" w:rsidP="00D847E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(Indekator)*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16774" w:rsidRDefault="006958BE" w:rsidP="00D847E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BOBOT NILAI</w:t>
            </w:r>
          </w:p>
        </w:tc>
      </w:tr>
      <w:tr w:rsidR="006958BE" w:rsidRPr="00095FF6" w:rsidTr="006166EE">
        <w:trPr>
          <w:trHeight w:val="119"/>
          <w:tblHeader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8BE" w:rsidRPr="00301DC2" w:rsidRDefault="006958BE" w:rsidP="00D847E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301DC2" w:rsidRDefault="006958BE" w:rsidP="00D847E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301DC2" w:rsidRDefault="006958BE" w:rsidP="00D847EC">
            <w:pPr>
              <w:spacing w:line="240" w:lineRule="auto"/>
              <w:ind w:left="14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301DC2" w:rsidRDefault="006958BE" w:rsidP="00D847E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4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301DC2" w:rsidRDefault="006958BE" w:rsidP="00D847E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301DC2" w:rsidRDefault="006958BE" w:rsidP="00D847E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6</w:t>
            </w:r>
          </w:p>
        </w:tc>
      </w:tr>
      <w:tr w:rsidR="006958BE" w:rsidRPr="00095FF6" w:rsidTr="006958BE">
        <w:trPr>
          <w:trHeight w:val="85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8BE" w:rsidRPr="00095FF6" w:rsidRDefault="006958BE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FF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39D2">
              <w:rPr>
                <w:rFonts w:ascii="Arial" w:hAnsi="Arial" w:cs="Arial"/>
                <w:sz w:val="20"/>
                <w:szCs w:val="20"/>
                <w:u w:val="single"/>
              </w:rPr>
              <w:t>Mampu Memahami kontrak perkuliahan</w:t>
            </w:r>
            <w:r w:rsidRPr="00095FF6">
              <w:rPr>
                <w:rFonts w:ascii="Arial" w:hAnsi="Arial" w:cs="Arial"/>
                <w:sz w:val="20"/>
                <w:szCs w:val="20"/>
              </w:rPr>
              <w:t xml:space="preserve">, Pemasaran, Manajemen Pemasarandanlingkup Pemasaran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8BE" w:rsidRPr="00095FF6" w:rsidRDefault="006958BE" w:rsidP="00C45DE8">
            <w:pPr>
              <w:spacing w:line="240" w:lineRule="auto"/>
              <w:ind w:left="6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FF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95FF6">
              <w:rPr>
                <w:rFonts w:ascii="Arial" w:hAnsi="Arial" w:cs="Arial"/>
                <w:sz w:val="20"/>
                <w:szCs w:val="20"/>
              </w:rPr>
              <w:instrText xml:space="preserve"> MERGEFIELD Sub_Pokok1 </w:instrText>
            </w:r>
            <w:r w:rsidRPr="00095F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5FF6">
              <w:rPr>
                <w:rFonts w:ascii="Arial" w:hAnsi="Arial" w:cs="Arial"/>
                <w:noProof/>
                <w:sz w:val="20"/>
                <w:szCs w:val="20"/>
              </w:rPr>
              <w:t>Pengertian pemasaran, manajemen pemasaran</w:t>
            </w:r>
            <w:r w:rsidRPr="00095F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5FF6">
              <w:rPr>
                <w:rFonts w:ascii="Arial" w:hAnsi="Arial" w:cs="Arial"/>
                <w:sz w:val="20"/>
                <w:szCs w:val="20"/>
              </w:rPr>
              <w:t xml:space="preserve">, lingkup Pemasaran,Company orientations toward the market places, fundamental marketing concept, trends &amp; tasks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Ceramah, diskusi, Tanya jawab, presentasi, case study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8BE" w:rsidRPr="00095FF6" w:rsidRDefault="006958BE" w:rsidP="00095FF6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6958BE" w:rsidRPr="00095FF6" w:rsidTr="006958BE">
        <w:trPr>
          <w:trHeight w:val="85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8BE" w:rsidRPr="00095FF6" w:rsidRDefault="006958BE" w:rsidP="00E67D82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2.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39D2">
              <w:rPr>
                <w:rFonts w:ascii="Arial" w:hAnsi="Arial" w:cs="Arial"/>
                <w:sz w:val="20"/>
                <w:szCs w:val="20"/>
                <w:u w:val="single"/>
              </w:rPr>
              <w:t>Mampu memahami Penyusunan rencana</w:t>
            </w:r>
            <w:r w:rsidRPr="00095FF6">
              <w:rPr>
                <w:rFonts w:ascii="Arial" w:hAnsi="Arial" w:cs="Arial"/>
                <w:sz w:val="20"/>
                <w:szCs w:val="20"/>
              </w:rPr>
              <w:t xml:space="preserve"> dan </w:t>
            </w:r>
            <w:r w:rsidRPr="00F639D2">
              <w:rPr>
                <w:rFonts w:ascii="Arial" w:hAnsi="Arial" w:cs="Arial"/>
                <w:sz w:val="20"/>
                <w:szCs w:val="20"/>
                <w:u w:val="single"/>
              </w:rPr>
              <w:t>strategi pemasaran</w:t>
            </w:r>
            <w:r w:rsidRPr="00095FF6">
              <w:rPr>
                <w:rFonts w:ascii="Arial" w:hAnsi="Arial" w:cs="Arial"/>
                <w:sz w:val="20"/>
                <w:szCs w:val="20"/>
              </w:rPr>
              <w:t xml:space="preserve"> (Developing marketing  strategies  </w:t>
            </w:r>
          </w:p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5FF6">
              <w:rPr>
                <w:rFonts w:ascii="Arial" w:hAnsi="Arial" w:cs="Arial"/>
                <w:sz w:val="20"/>
                <w:szCs w:val="20"/>
              </w:rPr>
              <w:t>And plans)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es-ES"/>
              </w:rPr>
              <w:t xml:space="preserve">Proses penyerahan nilai, oriaentasi pemasaran holistik dan nilai pelanggan, peran sentral dari perencaan stratejik, perencanaan stratejik dan devisi, perusahaan, unit bisnis dan produk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Ceramah, diskusi, Tanya jawab, presentasi, case study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8BE" w:rsidRPr="00095FF6" w:rsidRDefault="006958BE" w:rsidP="00095FF6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5 %</w:t>
            </w:r>
          </w:p>
        </w:tc>
      </w:tr>
      <w:tr w:rsidR="006958BE" w:rsidRPr="00095FF6" w:rsidTr="006958BE">
        <w:trPr>
          <w:trHeight w:val="85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8BE" w:rsidRPr="00095FF6" w:rsidRDefault="006958BE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FF6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639D2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>Mampu memahami komponen-komponen system informasi pemasaran</w:t>
            </w: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 xml:space="preserve"> modern , proses riset pemasaran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 xml:space="preserve">Sistem informasi pemasaran, linggkungan makro pemasaran, sistem riset pemasaran dan proses riset pemasaran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Ceramah, diskusi, Tanya jawab, presentasi, case study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8BE" w:rsidRPr="00095FF6" w:rsidRDefault="006958BE" w:rsidP="00095FF6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5 %</w:t>
            </w:r>
          </w:p>
        </w:tc>
      </w:tr>
      <w:tr w:rsidR="006958BE" w:rsidRPr="00095FF6" w:rsidTr="006958BE">
        <w:trPr>
          <w:trHeight w:val="85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8BE" w:rsidRPr="00095FF6" w:rsidRDefault="006958BE" w:rsidP="00E67D82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4.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639D2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 xml:space="preserve">Mampu menjelaskan pentingnya berhubungan dengan pelanggan </w:t>
            </w: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dan menganalisis pasar konsumen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Membangun nilai, kepuasan dan loyalitas pelanggan, membangun relasi pelanggan, faktor-faktor yang mempengaruhi perilaku konsumen, proses keputusan membeli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Ceramah, diskusi, Tanya jawab, presentasi, case study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8BE" w:rsidRPr="00095FF6" w:rsidRDefault="006958BE" w:rsidP="00891115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5%</w:t>
            </w:r>
          </w:p>
        </w:tc>
      </w:tr>
      <w:tr w:rsidR="006958BE" w:rsidRPr="00095FF6" w:rsidTr="006958BE">
        <w:trPr>
          <w:trHeight w:val="85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8BE" w:rsidRPr="00095FF6" w:rsidRDefault="006958BE" w:rsidP="00E67D82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5.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639D2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>Mampu menjelaskan</w:t>
            </w: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 xml:space="preserve"> dan </w:t>
            </w:r>
            <w:r w:rsidRPr="00F639D2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>menganlisis</w:t>
            </w: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 xml:space="preserve"> pasar bisnis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 xml:space="preserve">Pasar konsumen vs pasar bisnis, peserta proses pembelian bisnis, proses pembelian/pengadaan, </w:t>
            </w:r>
          </w:p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fi-FI"/>
              </w:rPr>
              <w:t xml:space="preserve">Tahap-tahap proses pembelian, mengelola relasi pelanggan bisnis ke bisnis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Ceramah, diskusi, Tanya jawab, presentasi, case study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8BE" w:rsidRPr="00095FF6" w:rsidRDefault="006958BE" w:rsidP="00891115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5 %</w:t>
            </w:r>
          </w:p>
        </w:tc>
      </w:tr>
      <w:tr w:rsidR="006958BE" w:rsidRPr="00095FF6" w:rsidTr="006958BE">
        <w:trPr>
          <w:trHeight w:val="85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8BE" w:rsidRPr="00095FF6" w:rsidRDefault="006958BE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FF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F639D2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  <w:r w:rsidRPr="00F639D2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mampu</w:t>
            </w:r>
          </w:p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639D2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Mengidentifikasi</w:t>
            </w:r>
            <w:r w:rsidRPr="00095FF6">
              <w:rPr>
                <w:rFonts w:ascii="Arial" w:hAnsi="Arial" w:cs="Arial"/>
                <w:sz w:val="20"/>
                <w:szCs w:val="20"/>
                <w:lang w:val="es-ES"/>
              </w:rPr>
              <w:t xml:space="preserve"> STP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es-ES"/>
              </w:rPr>
              <w:t>Level dan pola segmentasi pasar, segmentasi pasar konsumen, segmentasi pasar bisnis, penetapan pasar sasaran.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Ceramah, diskusi, Tanya jawab, presentasi, case study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8BE" w:rsidRPr="00095FF6" w:rsidRDefault="006958BE" w:rsidP="00891115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5 %</w:t>
            </w:r>
          </w:p>
        </w:tc>
      </w:tr>
      <w:tr w:rsidR="006958BE" w:rsidRPr="00095FF6" w:rsidTr="006958BE">
        <w:trPr>
          <w:trHeight w:val="85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8BE" w:rsidRPr="00095FF6" w:rsidRDefault="006958BE" w:rsidP="00E67D8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es-ES"/>
              </w:rPr>
              <w:t>7.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F639D2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  <w:r w:rsidRPr="00F639D2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Mampu mengidentifikasi pesaing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es-ES"/>
              </w:rPr>
              <w:t>Identifikasi pesaing, mengalisis pesaing, strategi bersaing untuk pemimpin pasar, penantang pasar, pengikut dan pengisi relung pasar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Ceramah, diskusi, Tanya jawab, presentasi, case study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8BE" w:rsidRPr="00095FF6" w:rsidRDefault="006958BE" w:rsidP="00891115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5 %</w:t>
            </w:r>
          </w:p>
        </w:tc>
      </w:tr>
      <w:tr w:rsidR="006958BE" w:rsidRPr="00095FF6" w:rsidTr="006958BE">
        <w:trPr>
          <w:trHeight w:val="22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8BE" w:rsidRPr="00095FF6" w:rsidRDefault="006958BE" w:rsidP="00E67D8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es-ES"/>
              </w:rPr>
              <w:t>8.</w:t>
            </w:r>
          </w:p>
        </w:tc>
        <w:tc>
          <w:tcPr>
            <w:tcW w:w="121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8BE" w:rsidRPr="00095FF6" w:rsidRDefault="006958BE" w:rsidP="0089111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es-ES"/>
              </w:rPr>
              <w:t>UTS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8BE" w:rsidRPr="00095FF6" w:rsidRDefault="006958BE" w:rsidP="0089111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es-ES"/>
              </w:rPr>
              <w:t>20 %</w:t>
            </w:r>
          </w:p>
        </w:tc>
      </w:tr>
      <w:tr w:rsidR="006958BE" w:rsidRPr="00095FF6" w:rsidTr="006958BE">
        <w:trPr>
          <w:trHeight w:val="85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8BE" w:rsidRPr="00095FF6" w:rsidRDefault="006958BE" w:rsidP="00E67D8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es-ES"/>
              </w:rPr>
              <w:t>9.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639D2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>Mampu mengidentifikasi</w:t>
            </w: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 xml:space="preserve"> pengembangan tawaran pasar yang baru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9100B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 xml:space="preserve">Penataan organisasi, mengelolah proses pengembangan (gagasan(, mengelolah proses pengembangan (konsep hingga strategi), pengembangan hinggga strategi, </w:t>
            </w: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dan proses pengguanan konsumen)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Ceramah, diskusi, Tanya jawab, presentasi, case study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8BE" w:rsidRPr="00095FF6" w:rsidRDefault="006958BE" w:rsidP="00891115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6958BE" w:rsidRPr="00095FF6" w:rsidTr="006958BE">
        <w:trPr>
          <w:trHeight w:val="85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8BE" w:rsidRPr="00095FF6" w:rsidRDefault="006958BE" w:rsidP="00E67D82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10.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639D2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>Mampu merancang</w:t>
            </w: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 xml:space="preserve"> tawaran pasar global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es-ES"/>
              </w:rPr>
              <w:t>Memutuskan pasara mana yang harus dimasuki, cara memasukinya, memutuskan programa pemasarannya serta organisasi pemasaran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Ceramah, diskusi, Tanya jawab, presentasi, case study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8BE" w:rsidRPr="00095FF6" w:rsidRDefault="006958BE" w:rsidP="00891115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5 %</w:t>
            </w:r>
          </w:p>
        </w:tc>
      </w:tr>
      <w:tr w:rsidR="006958BE" w:rsidRPr="00095FF6" w:rsidTr="006958BE">
        <w:trPr>
          <w:trHeight w:val="85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8BE" w:rsidRPr="00095FF6" w:rsidRDefault="006958BE" w:rsidP="00E67D82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11.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639D2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>Mampu menjelaskan strategi</w:t>
            </w: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 xml:space="preserve"> produk dan merek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Produk dan bauran produk, keputusan lini produk, keputusan merek, pengemasan dan pelabelan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Ceramah, diskusi, Tanya jawab, presentasi, case study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8BE" w:rsidRPr="00095FF6" w:rsidRDefault="006958BE" w:rsidP="00891115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5 %</w:t>
            </w:r>
          </w:p>
        </w:tc>
      </w:tr>
      <w:tr w:rsidR="006958BE" w:rsidRPr="00095FF6" w:rsidTr="006958BE">
        <w:trPr>
          <w:trHeight w:val="85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8BE" w:rsidRPr="00095FF6" w:rsidRDefault="006958BE" w:rsidP="00E67D82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12.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639D2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>Mampu merancang</w:t>
            </w: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 xml:space="preserve"> dan mengelolah jasa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Hakikat jasa, strategi pemasaran untuk jasa, mengelolah jasa dukungan produk</w:t>
            </w:r>
          </w:p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Ceramah, diskusi, Tanya jawab, presentasi, case study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8BE" w:rsidRPr="00095FF6" w:rsidRDefault="006958BE" w:rsidP="00891115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5 %</w:t>
            </w:r>
          </w:p>
        </w:tc>
      </w:tr>
      <w:tr w:rsidR="006958BE" w:rsidRPr="00095FF6" w:rsidTr="006958BE">
        <w:trPr>
          <w:trHeight w:val="85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8BE" w:rsidRPr="00095FF6" w:rsidRDefault="006958BE" w:rsidP="00E67D82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13.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639D2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>Mampu menjelaskan</w:t>
            </w: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 xml:space="preserve"> strategi dan program harga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Menentukan harga, menyesuaikan harga, memulai dan menanggapi perubahan harga.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Ceramah, diskusi, Tanya jawab, presentasi, case study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8BE" w:rsidRPr="00095FF6" w:rsidRDefault="006958BE" w:rsidP="00891115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5 %</w:t>
            </w:r>
          </w:p>
        </w:tc>
      </w:tr>
      <w:tr w:rsidR="006958BE" w:rsidRPr="00095FF6" w:rsidTr="006958BE">
        <w:trPr>
          <w:trHeight w:val="1068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8BE" w:rsidRPr="00095FF6" w:rsidRDefault="006958BE" w:rsidP="00E67D82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 xml:space="preserve">14. 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639D2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>Mampu merancang</w:t>
            </w: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 xml:space="preserve"> saluran pemasaran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es-ES"/>
              </w:rPr>
              <w:t xml:space="preserve">Fungsi  dan arus saluran pemasaran, keputusan rancangan saluran, keputusan manajemen saluran, dinamika saluran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Ceramah, diskusi, Tanya jawab, presentasi, case study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89111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8BE" w:rsidRPr="00095FF6" w:rsidRDefault="006958BE" w:rsidP="00891115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5 %</w:t>
            </w:r>
          </w:p>
        </w:tc>
      </w:tr>
      <w:tr w:rsidR="006958BE" w:rsidRPr="00095FF6" w:rsidTr="006958BE">
        <w:trPr>
          <w:trHeight w:val="1669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8BE" w:rsidRPr="00095FF6" w:rsidRDefault="006958BE" w:rsidP="00E67D82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15.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F639D2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639D2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 xml:space="preserve">Mampu mengeloah komunikasi </w:t>
            </w: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pemasaran terpadu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9100B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Mengembangakan komunikasi efektif, memutuskan bauran komunikasi pemasaran, mengelolah iklan,promosi penjualan, hubugan masyarakat, dan pemasaran langsung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F639D2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Ceramah, diskusi, Tanya jawab, presentasi, case study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58BE" w:rsidRPr="00095FF6" w:rsidRDefault="006958BE" w:rsidP="00F639D2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aktivitas dalam kelas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8BE" w:rsidRPr="00095FF6" w:rsidRDefault="006958BE" w:rsidP="00891115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5 %</w:t>
            </w:r>
          </w:p>
        </w:tc>
      </w:tr>
      <w:tr w:rsidR="006958BE" w:rsidRPr="00095FF6" w:rsidTr="006958BE">
        <w:trPr>
          <w:trHeight w:val="526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8BE" w:rsidRPr="00095FF6" w:rsidRDefault="006958BE" w:rsidP="00E67D82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16.</w:t>
            </w:r>
          </w:p>
        </w:tc>
        <w:tc>
          <w:tcPr>
            <w:tcW w:w="121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8BE" w:rsidRPr="00095FF6" w:rsidRDefault="006958BE" w:rsidP="00891115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UAS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58BE" w:rsidRPr="00095FF6" w:rsidRDefault="006958BE" w:rsidP="00891115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</w:t>
            </w:r>
            <w:r w:rsidRPr="00095FF6">
              <w:rPr>
                <w:rFonts w:ascii="Arial" w:hAnsi="Arial" w:cs="Arial"/>
                <w:sz w:val="20"/>
                <w:szCs w:val="20"/>
                <w:lang w:val="sv-SE"/>
              </w:rPr>
              <w:t>0 %</w:t>
            </w:r>
          </w:p>
        </w:tc>
      </w:tr>
    </w:tbl>
    <w:p w:rsidR="008E577E" w:rsidRPr="00095FF6" w:rsidRDefault="008E577E" w:rsidP="00A962E8">
      <w:pPr>
        <w:rPr>
          <w:rFonts w:ascii="Arial" w:hAnsi="Arial" w:cs="Arial"/>
          <w:sz w:val="20"/>
          <w:szCs w:val="20"/>
          <w:lang w:val="es-ES"/>
        </w:rPr>
      </w:pPr>
    </w:p>
    <w:p w:rsidR="00A962E8" w:rsidRPr="00095FF6" w:rsidRDefault="00A962E8" w:rsidP="00A962E8">
      <w:pPr>
        <w:rPr>
          <w:rFonts w:ascii="Arial" w:hAnsi="Arial" w:cs="Arial"/>
          <w:sz w:val="20"/>
          <w:szCs w:val="20"/>
        </w:rPr>
      </w:pPr>
      <w:r w:rsidRPr="00095FF6">
        <w:rPr>
          <w:rFonts w:ascii="Arial" w:hAnsi="Arial" w:cs="Arial"/>
          <w:sz w:val="20"/>
          <w:szCs w:val="20"/>
        </w:rPr>
        <w:t>Daftar Pustaka :</w:t>
      </w:r>
    </w:p>
    <w:p w:rsidR="00A42C6C" w:rsidRPr="00095FF6" w:rsidRDefault="009330BF" w:rsidP="00137F34">
      <w:pPr>
        <w:numPr>
          <w:ilvl w:val="0"/>
          <w:numId w:val="1"/>
        </w:numPr>
        <w:ind w:hanging="720"/>
        <w:rPr>
          <w:rFonts w:ascii="Arial" w:hAnsi="Arial" w:cs="Arial"/>
          <w:sz w:val="20"/>
          <w:szCs w:val="20"/>
          <w:lang w:val="sv-SE"/>
        </w:rPr>
      </w:pPr>
      <w:r w:rsidRPr="00095FF6">
        <w:rPr>
          <w:rFonts w:ascii="Arial" w:hAnsi="Arial" w:cs="Arial"/>
          <w:sz w:val="20"/>
          <w:szCs w:val="20"/>
          <w:lang w:val="sv-SE"/>
        </w:rPr>
        <w:t>Marketing Management, Kotler  &amp; Keller Person International Edition (12 e), 2006</w:t>
      </w:r>
    </w:p>
    <w:p w:rsidR="00A42C6C" w:rsidRPr="00095FF6" w:rsidRDefault="008E577E" w:rsidP="00137F34">
      <w:pPr>
        <w:numPr>
          <w:ilvl w:val="0"/>
          <w:numId w:val="1"/>
        </w:numPr>
        <w:ind w:hanging="720"/>
        <w:rPr>
          <w:rFonts w:ascii="Arial" w:hAnsi="Arial" w:cs="Arial"/>
          <w:sz w:val="20"/>
          <w:szCs w:val="20"/>
          <w:lang w:val="sv-SE"/>
        </w:rPr>
      </w:pPr>
      <w:r w:rsidRPr="00095FF6">
        <w:rPr>
          <w:rFonts w:ascii="Arial" w:hAnsi="Arial" w:cs="Arial"/>
          <w:sz w:val="20"/>
          <w:szCs w:val="20"/>
          <w:lang w:val="sv-SE"/>
        </w:rPr>
        <w:t>Manajemen Pemasaran, Philip Kotler, edisi 11, 2005</w:t>
      </w:r>
    </w:p>
    <w:p w:rsidR="00137F34" w:rsidRDefault="008E577E" w:rsidP="00137F34">
      <w:pPr>
        <w:numPr>
          <w:ilvl w:val="0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095FF6">
        <w:rPr>
          <w:rFonts w:ascii="Arial" w:hAnsi="Arial" w:cs="Arial"/>
          <w:sz w:val="20"/>
          <w:szCs w:val="20"/>
        </w:rPr>
        <w:t>Pemasaran, Lamb, Hair, Mc. Daniel,  2001</w:t>
      </w:r>
    </w:p>
    <w:p w:rsidR="000D56EB" w:rsidRDefault="000D56EB" w:rsidP="000D56EB">
      <w:pPr>
        <w:rPr>
          <w:rFonts w:ascii="Arial" w:hAnsi="Arial" w:cs="Arial"/>
          <w:sz w:val="20"/>
          <w:szCs w:val="20"/>
        </w:rPr>
      </w:pPr>
    </w:p>
    <w:p w:rsidR="002E4C1E" w:rsidRDefault="002E4C1E" w:rsidP="000D56EB">
      <w:pPr>
        <w:rPr>
          <w:rFonts w:ascii="Arial" w:hAnsi="Arial" w:cs="Arial"/>
          <w:sz w:val="20"/>
          <w:szCs w:val="20"/>
        </w:rPr>
      </w:pPr>
    </w:p>
    <w:p w:rsidR="002E4C1E" w:rsidRDefault="002E4C1E" w:rsidP="000D56EB">
      <w:pPr>
        <w:rPr>
          <w:rFonts w:ascii="Arial" w:hAnsi="Arial" w:cs="Arial"/>
          <w:sz w:val="20"/>
          <w:szCs w:val="20"/>
        </w:rPr>
      </w:pPr>
    </w:p>
    <w:p w:rsidR="002E4C1E" w:rsidRDefault="002E4C1E" w:rsidP="000D56EB">
      <w:pPr>
        <w:rPr>
          <w:rFonts w:ascii="Arial" w:hAnsi="Arial" w:cs="Arial"/>
          <w:sz w:val="20"/>
          <w:szCs w:val="20"/>
        </w:rPr>
      </w:pPr>
    </w:p>
    <w:p w:rsidR="002E4C1E" w:rsidRDefault="002E4C1E" w:rsidP="000D56EB">
      <w:pPr>
        <w:rPr>
          <w:rFonts w:ascii="Arial" w:hAnsi="Arial" w:cs="Arial"/>
          <w:sz w:val="20"/>
          <w:szCs w:val="20"/>
        </w:rPr>
      </w:pPr>
    </w:p>
    <w:p w:rsidR="002E4C1E" w:rsidRDefault="002E4C1E" w:rsidP="000D56EB">
      <w:pPr>
        <w:rPr>
          <w:rFonts w:ascii="Arial" w:hAnsi="Arial" w:cs="Arial"/>
          <w:sz w:val="20"/>
          <w:szCs w:val="20"/>
        </w:rPr>
      </w:pPr>
    </w:p>
    <w:p w:rsidR="002E4C1E" w:rsidRDefault="002E4C1E" w:rsidP="000D56EB">
      <w:pPr>
        <w:rPr>
          <w:rFonts w:ascii="Arial" w:hAnsi="Arial" w:cs="Arial"/>
          <w:sz w:val="20"/>
          <w:szCs w:val="20"/>
        </w:rPr>
      </w:pP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8253"/>
        <w:gridCol w:w="3261"/>
      </w:tblGrid>
      <w:tr w:rsidR="000D56EB" w:rsidRPr="000D56EB" w:rsidTr="006166EE">
        <w:trPr>
          <w:trHeight w:val="321"/>
        </w:trPr>
        <w:tc>
          <w:tcPr>
            <w:tcW w:w="2520" w:type="dxa"/>
          </w:tcPr>
          <w:p w:rsidR="000D56EB" w:rsidRPr="000D56EB" w:rsidRDefault="006166EE" w:rsidP="006166EE">
            <w:pPr>
              <w:tabs>
                <w:tab w:val="center" w:pos="4680"/>
                <w:tab w:val="right" w:pos="9360"/>
              </w:tabs>
            </w:pPr>
            <w:r>
              <w:t>Jakarta, 01 Maret 2014</w:t>
            </w:r>
          </w:p>
        </w:tc>
        <w:tc>
          <w:tcPr>
            <w:tcW w:w="8253" w:type="dxa"/>
          </w:tcPr>
          <w:p w:rsidR="000D56EB" w:rsidRPr="000D56EB" w:rsidRDefault="000D56EB" w:rsidP="006166EE">
            <w:pPr>
              <w:tabs>
                <w:tab w:val="center" w:pos="4680"/>
                <w:tab w:val="right" w:pos="9360"/>
              </w:tabs>
              <w:jc w:val="center"/>
            </w:pPr>
            <w:r w:rsidRPr="000D56EB">
              <w:t>Nama Fungsi</w:t>
            </w:r>
          </w:p>
        </w:tc>
        <w:tc>
          <w:tcPr>
            <w:tcW w:w="3261" w:type="dxa"/>
          </w:tcPr>
          <w:p w:rsidR="000D56EB" w:rsidRPr="000D56EB" w:rsidRDefault="000D56EB" w:rsidP="006166EE">
            <w:pPr>
              <w:tabs>
                <w:tab w:val="center" w:pos="4680"/>
                <w:tab w:val="right" w:pos="9360"/>
              </w:tabs>
              <w:jc w:val="center"/>
            </w:pPr>
            <w:r w:rsidRPr="000D56EB">
              <w:t>Paraf</w:t>
            </w:r>
          </w:p>
        </w:tc>
      </w:tr>
      <w:tr w:rsidR="000D56EB" w:rsidRPr="000D56EB" w:rsidTr="006166EE">
        <w:trPr>
          <w:trHeight w:val="321"/>
        </w:trPr>
        <w:tc>
          <w:tcPr>
            <w:tcW w:w="2520" w:type="dxa"/>
          </w:tcPr>
          <w:p w:rsidR="000D56EB" w:rsidRPr="000D56EB" w:rsidRDefault="000D56EB" w:rsidP="006166EE">
            <w:pPr>
              <w:tabs>
                <w:tab w:val="center" w:pos="4680"/>
                <w:tab w:val="right" w:pos="9360"/>
              </w:tabs>
            </w:pPr>
            <w:r w:rsidRPr="000D56EB">
              <w:t>Dibuat Oleh</w:t>
            </w:r>
          </w:p>
        </w:tc>
        <w:tc>
          <w:tcPr>
            <w:tcW w:w="8253" w:type="dxa"/>
          </w:tcPr>
          <w:p w:rsidR="00197D3C" w:rsidRDefault="000D56EB" w:rsidP="006166EE">
            <w:pPr>
              <w:tabs>
                <w:tab w:val="center" w:pos="4680"/>
                <w:tab w:val="right" w:pos="9360"/>
              </w:tabs>
            </w:pPr>
            <w:r w:rsidRPr="000D56EB">
              <w:t>Dosen Pen</w:t>
            </w:r>
            <w:r w:rsidR="00197D3C">
              <w:t>gampu :</w:t>
            </w:r>
          </w:p>
          <w:p w:rsidR="000D56EB" w:rsidRPr="000D56EB" w:rsidRDefault="000D56EB" w:rsidP="006166EE">
            <w:pPr>
              <w:tabs>
                <w:tab w:val="center" w:pos="4680"/>
                <w:tab w:val="right" w:pos="9360"/>
              </w:tabs>
            </w:pPr>
            <w:r>
              <w:t xml:space="preserve"> Tafiprios, SE, MM</w:t>
            </w:r>
          </w:p>
        </w:tc>
        <w:tc>
          <w:tcPr>
            <w:tcW w:w="3261" w:type="dxa"/>
          </w:tcPr>
          <w:p w:rsidR="000D56EB" w:rsidRPr="000D56EB" w:rsidRDefault="000D56EB" w:rsidP="006166EE">
            <w:pPr>
              <w:tabs>
                <w:tab w:val="center" w:pos="4680"/>
                <w:tab w:val="right" w:pos="9360"/>
              </w:tabs>
            </w:pPr>
          </w:p>
        </w:tc>
      </w:tr>
      <w:tr w:rsidR="000D56EB" w:rsidRPr="000D56EB" w:rsidTr="006166EE">
        <w:trPr>
          <w:trHeight w:val="321"/>
        </w:trPr>
        <w:tc>
          <w:tcPr>
            <w:tcW w:w="2520" w:type="dxa"/>
          </w:tcPr>
          <w:p w:rsidR="000D56EB" w:rsidRPr="000D56EB" w:rsidRDefault="000D56EB" w:rsidP="006166EE">
            <w:pPr>
              <w:tabs>
                <w:tab w:val="center" w:pos="4680"/>
                <w:tab w:val="right" w:pos="9360"/>
              </w:tabs>
            </w:pPr>
            <w:r w:rsidRPr="000D56EB">
              <w:t>Diperiksa Oleh</w:t>
            </w:r>
          </w:p>
        </w:tc>
        <w:tc>
          <w:tcPr>
            <w:tcW w:w="8253" w:type="dxa"/>
          </w:tcPr>
          <w:p w:rsidR="00197D3C" w:rsidRDefault="000D56EB" w:rsidP="006166EE">
            <w:pPr>
              <w:tabs>
                <w:tab w:val="center" w:pos="4680"/>
                <w:tab w:val="right" w:pos="9360"/>
              </w:tabs>
            </w:pPr>
            <w:r w:rsidRPr="000D56EB">
              <w:t>Ketua Program Studi S1 Manaje</w:t>
            </w:r>
            <w:r w:rsidR="00197D3C">
              <w:t>men :</w:t>
            </w:r>
          </w:p>
          <w:p w:rsidR="000D56EB" w:rsidRPr="000D56EB" w:rsidRDefault="000D56EB" w:rsidP="006166EE">
            <w:pPr>
              <w:tabs>
                <w:tab w:val="center" w:pos="4680"/>
                <w:tab w:val="right" w:pos="9360"/>
              </w:tabs>
            </w:pPr>
            <w:r w:rsidRPr="000D56EB">
              <w:t>Dr. Rina Astini, SE, MM</w:t>
            </w:r>
          </w:p>
        </w:tc>
        <w:tc>
          <w:tcPr>
            <w:tcW w:w="3261" w:type="dxa"/>
          </w:tcPr>
          <w:p w:rsidR="000D56EB" w:rsidRPr="000D56EB" w:rsidRDefault="000D56EB" w:rsidP="006166EE">
            <w:pPr>
              <w:tabs>
                <w:tab w:val="center" w:pos="4680"/>
                <w:tab w:val="right" w:pos="9360"/>
              </w:tabs>
            </w:pPr>
          </w:p>
        </w:tc>
      </w:tr>
      <w:tr w:rsidR="006166EE" w:rsidRPr="000D56EB" w:rsidTr="006166EE">
        <w:trPr>
          <w:trHeight w:val="321"/>
        </w:trPr>
        <w:tc>
          <w:tcPr>
            <w:tcW w:w="2520" w:type="dxa"/>
          </w:tcPr>
          <w:p w:rsidR="006166EE" w:rsidRPr="00665137" w:rsidRDefault="006166EE" w:rsidP="006166EE">
            <w:pPr>
              <w:pStyle w:val="Footer"/>
              <w:rPr>
                <w:rFonts w:cs="Calibri"/>
              </w:rPr>
            </w:pPr>
            <w:r w:rsidRPr="00665137">
              <w:rPr>
                <w:rFonts w:cs="Calibri"/>
              </w:rPr>
              <w:t>Disahkan Oleh</w:t>
            </w:r>
          </w:p>
        </w:tc>
        <w:tc>
          <w:tcPr>
            <w:tcW w:w="8253" w:type="dxa"/>
          </w:tcPr>
          <w:p w:rsidR="006166EE" w:rsidRPr="00665137" w:rsidRDefault="006166EE" w:rsidP="006166EE">
            <w:pPr>
              <w:pStyle w:val="Footer"/>
              <w:rPr>
                <w:rFonts w:cs="Calibri"/>
              </w:rPr>
            </w:pPr>
            <w:r w:rsidRPr="00665137">
              <w:rPr>
                <w:rFonts w:cs="Calibri"/>
              </w:rPr>
              <w:t>Dekan</w:t>
            </w:r>
          </w:p>
          <w:p w:rsidR="006166EE" w:rsidRPr="00665137" w:rsidRDefault="006166EE" w:rsidP="006166EE">
            <w:pPr>
              <w:pStyle w:val="Footer"/>
              <w:rPr>
                <w:rFonts w:cs="Calibri"/>
              </w:rPr>
            </w:pPr>
            <w:r w:rsidRPr="00665137">
              <w:rPr>
                <w:rFonts w:cs="Calibri"/>
              </w:rPr>
              <w:t>Prof. Dr. Wiwik Utami,AK.,MS,CA</w:t>
            </w:r>
          </w:p>
        </w:tc>
        <w:tc>
          <w:tcPr>
            <w:tcW w:w="3261" w:type="dxa"/>
          </w:tcPr>
          <w:p w:rsidR="006166EE" w:rsidRPr="00FE5E44" w:rsidRDefault="006166EE" w:rsidP="006166EE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0D56EB" w:rsidRPr="000D56EB" w:rsidTr="006166EE">
        <w:trPr>
          <w:trHeight w:val="341"/>
        </w:trPr>
        <w:tc>
          <w:tcPr>
            <w:tcW w:w="2520" w:type="dxa"/>
          </w:tcPr>
          <w:p w:rsidR="000D56EB" w:rsidRPr="000D56EB" w:rsidRDefault="000D56EB" w:rsidP="006166EE">
            <w:pPr>
              <w:tabs>
                <w:tab w:val="center" w:pos="4680"/>
                <w:tab w:val="right" w:pos="9360"/>
              </w:tabs>
            </w:pPr>
            <w:r w:rsidRPr="000D56EB">
              <w:t>Disahkan Oleh</w:t>
            </w:r>
          </w:p>
        </w:tc>
        <w:tc>
          <w:tcPr>
            <w:tcW w:w="8253" w:type="dxa"/>
          </w:tcPr>
          <w:p w:rsidR="00197D3C" w:rsidRDefault="00197D3C" w:rsidP="006166EE">
            <w:pPr>
              <w:tabs>
                <w:tab w:val="center" w:pos="4680"/>
                <w:tab w:val="right" w:pos="9360"/>
              </w:tabs>
            </w:pPr>
            <w:r>
              <w:t>Dekan</w:t>
            </w:r>
          </w:p>
          <w:p w:rsidR="000D56EB" w:rsidRPr="000D56EB" w:rsidRDefault="00197D3C" w:rsidP="006166EE">
            <w:pPr>
              <w:tabs>
                <w:tab w:val="center" w:pos="4680"/>
                <w:tab w:val="right" w:pos="9360"/>
              </w:tabs>
            </w:pPr>
            <w:r>
              <w:t>Prof. Dr. Wiwik Utami, Ak, MS, CA</w:t>
            </w:r>
            <w:r>
              <w:tab/>
            </w:r>
          </w:p>
        </w:tc>
        <w:tc>
          <w:tcPr>
            <w:tcW w:w="3261" w:type="dxa"/>
          </w:tcPr>
          <w:p w:rsidR="000D56EB" w:rsidRPr="000D56EB" w:rsidRDefault="000D56EB" w:rsidP="006166EE">
            <w:pPr>
              <w:tabs>
                <w:tab w:val="center" w:pos="4680"/>
                <w:tab w:val="right" w:pos="9360"/>
              </w:tabs>
            </w:pPr>
          </w:p>
        </w:tc>
      </w:tr>
    </w:tbl>
    <w:p w:rsidR="00BF43F8" w:rsidRDefault="00BF43F8" w:rsidP="00BF43F8">
      <w:pPr>
        <w:rPr>
          <w:rFonts w:ascii="Arial" w:hAnsi="Arial" w:cs="Arial"/>
          <w:sz w:val="20"/>
          <w:szCs w:val="20"/>
        </w:rPr>
      </w:pPr>
    </w:p>
    <w:sectPr w:rsidR="00BF43F8" w:rsidSect="002E4C1E">
      <w:pgSz w:w="16839" w:h="11907" w:orient="landscape" w:code="9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0CB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BE8D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EE7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936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26EE2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4047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AE71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56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E43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921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53B53"/>
    <w:multiLevelType w:val="hybridMultilevel"/>
    <w:tmpl w:val="5FDE5B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E16197"/>
    <w:multiLevelType w:val="hybridMultilevel"/>
    <w:tmpl w:val="ABD8FE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4F547B"/>
    <w:multiLevelType w:val="hybridMultilevel"/>
    <w:tmpl w:val="DF323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6020D3"/>
    <w:multiLevelType w:val="hybridMultilevel"/>
    <w:tmpl w:val="F856A3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785AA9"/>
    <w:multiLevelType w:val="hybridMultilevel"/>
    <w:tmpl w:val="47A01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8D5E72"/>
    <w:multiLevelType w:val="hybridMultilevel"/>
    <w:tmpl w:val="B8286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E322FE"/>
    <w:multiLevelType w:val="hybridMultilevel"/>
    <w:tmpl w:val="6326FE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F81C91"/>
    <w:multiLevelType w:val="hybridMultilevel"/>
    <w:tmpl w:val="061CBFC2"/>
    <w:lvl w:ilvl="0" w:tplc="04090005">
      <w:start w:val="1"/>
      <w:numFmt w:val="bullet"/>
      <w:lvlText w:val=""/>
      <w:lvlJc w:val="left"/>
      <w:pPr>
        <w:tabs>
          <w:tab w:val="num" w:pos="776"/>
        </w:tabs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9">
    <w:nsid w:val="28910492"/>
    <w:multiLevelType w:val="hybridMultilevel"/>
    <w:tmpl w:val="1FFEC34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B407C9"/>
    <w:multiLevelType w:val="hybridMultilevel"/>
    <w:tmpl w:val="8BF23D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864BA0"/>
    <w:multiLevelType w:val="hybridMultilevel"/>
    <w:tmpl w:val="E78EC3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DD3AAF"/>
    <w:multiLevelType w:val="hybridMultilevel"/>
    <w:tmpl w:val="22AEF3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8F214C"/>
    <w:multiLevelType w:val="hybridMultilevel"/>
    <w:tmpl w:val="F4F27716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24">
    <w:nsid w:val="3E034BA9"/>
    <w:multiLevelType w:val="hybridMultilevel"/>
    <w:tmpl w:val="9A80B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8530DC"/>
    <w:multiLevelType w:val="hybridMultilevel"/>
    <w:tmpl w:val="E200A03A"/>
    <w:lvl w:ilvl="0" w:tplc="B1E2A9F6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26">
    <w:nsid w:val="499D4DCB"/>
    <w:multiLevelType w:val="hybridMultilevel"/>
    <w:tmpl w:val="8C52A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E61956"/>
    <w:multiLevelType w:val="hybridMultilevel"/>
    <w:tmpl w:val="8EBAFC72"/>
    <w:lvl w:ilvl="0" w:tplc="F0B4D526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28">
    <w:nsid w:val="4B33328F"/>
    <w:multiLevelType w:val="hybridMultilevel"/>
    <w:tmpl w:val="420AE1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9F1F85"/>
    <w:multiLevelType w:val="hybridMultilevel"/>
    <w:tmpl w:val="95F8F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2568F2"/>
    <w:multiLevelType w:val="hybridMultilevel"/>
    <w:tmpl w:val="2E0E489C"/>
    <w:lvl w:ilvl="0" w:tplc="A398A46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E75C2A"/>
    <w:multiLevelType w:val="hybridMultilevel"/>
    <w:tmpl w:val="AFA00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2A3CD3"/>
    <w:multiLevelType w:val="hybridMultilevel"/>
    <w:tmpl w:val="95464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593475"/>
    <w:multiLevelType w:val="hybridMultilevel"/>
    <w:tmpl w:val="49384286"/>
    <w:lvl w:ilvl="0" w:tplc="04090019">
      <w:start w:val="1"/>
      <w:numFmt w:val="lowerLetter"/>
      <w:lvlText w:val="%1."/>
      <w:lvlJc w:val="left"/>
      <w:pPr>
        <w:tabs>
          <w:tab w:val="num" w:pos="828"/>
        </w:tabs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0153E0"/>
    <w:multiLevelType w:val="hybridMultilevel"/>
    <w:tmpl w:val="CEC4D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FD2071"/>
    <w:multiLevelType w:val="hybridMultilevel"/>
    <w:tmpl w:val="E5BE2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5574AF"/>
    <w:multiLevelType w:val="hybridMultilevel"/>
    <w:tmpl w:val="7F8C87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2056FE"/>
    <w:multiLevelType w:val="hybridMultilevel"/>
    <w:tmpl w:val="44A4A7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E76A32"/>
    <w:multiLevelType w:val="hybridMultilevel"/>
    <w:tmpl w:val="959E7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C21D04"/>
    <w:multiLevelType w:val="hybridMultilevel"/>
    <w:tmpl w:val="9980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246BD2"/>
    <w:multiLevelType w:val="hybridMultilevel"/>
    <w:tmpl w:val="E07C97F0"/>
    <w:lvl w:ilvl="0" w:tplc="B35A079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25651C"/>
    <w:multiLevelType w:val="hybridMultilevel"/>
    <w:tmpl w:val="71180C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7A18C9"/>
    <w:multiLevelType w:val="hybridMultilevel"/>
    <w:tmpl w:val="0C0096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9"/>
  </w:num>
  <w:num w:numId="15">
    <w:abstractNumId w:val="37"/>
  </w:num>
  <w:num w:numId="16">
    <w:abstractNumId w:val="33"/>
  </w:num>
  <w:num w:numId="17">
    <w:abstractNumId w:val="42"/>
  </w:num>
  <w:num w:numId="18">
    <w:abstractNumId w:val="38"/>
  </w:num>
  <w:num w:numId="19">
    <w:abstractNumId w:val="40"/>
  </w:num>
  <w:num w:numId="20">
    <w:abstractNumId w:val="14"/>
  </w:num>
  <w:num w:numId="21">
    <w:abstractNumId w:val="28"/>
  </w:num>
  <w:num w:numId="22">
    <w:abstractNumId w:val="36"/>
  </w:num>
  <w:num w:numId="23">
    <w:abstractNumId w:val="11"/>
  </w:num>
  <w:num w:numId="24">
    <w:abstractNumId w:val="20"/>
  </w:num>
  <w:num w:numId="25">
    <w:abstractNumId w:val="41"/>
  </w:num>
  <w:num w:numId="26">
    <w:abstractNumId w:val="10"/>
  </w:num>
  <w:num w:numId="27">
    <w:abstractNumId w:val="24"/>
  </w:num>
  <w:num w:numId="28">
    <w:abstractNumId w:val="18"/>
  </w:num>
  <w:num w:numId="29">
    <w:abstractNumId w:val="26"/>
  </w:num>
  <w:num w:numId="30">
    <w:abstractNumId w:val="16"/>
  </w:num>
  <w:num w:numId="31">
    <w:abstractNumId w:val="32"/>
  </w:num>
  <w:num w:numId="32">
    <w:abstractNumId w:val="13"/>
  </w:num>
  <w:num w:numId="33">
    <w:abstractNumId w:val="39"/>
  </w:num>
  <w:num w:numId="34">
    <w:abstractNumId w:val="22"/>
  </w:num>
  <w:num w:numId="35">
    <w:abstractNumId w:val="15"/>
  </w:num>
  <w:num w:numId="36">
    <w:abstractNumId w:val="31"/>
  </w:num>
  <w:num w:numId="37">
    <w:abstractNumId w:val="30"/>
  </w:num>
  <w:num w:numId="38">
    <w:abstractNumId w:val="35"/>
  </w:num>
  <w:num w:numId="39">
    <w:abstractNumId w:val="29"/>
  </w:num>
  <w:num w:numId="40">
    <w:abstractNumId w:val="34"/>
  </w:num>
  <w:num w:numId="41">
    <w:abstractNumId w:val="25"/>
  </w:num>
  <w:num w:numId="42">
    <w:abstractNumId w:val="27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2377A"/>
    <w:rsid w:val="00095FF6"/>
    <w:rsid w:val="000A665F"/>
    <w:rsid w:val="000D56EB"/>
    <w:rsid w:val="000F4599"/>
    <w:rsid w:val="00105A4E"/>
    <w:rsid w:val="00137F34"/>
    <w:rsid w:val="00167B71"/>
    <w:rsid w:val="00197D3C"/>
    <w:rsid w:val="001D3A87"/>
    <w:rsid w:val="00265FDA"/>
    <w:rsid w:val="00286E1C"/>
    <w:rsid w:val="002A343D"/>
    <w:rsid w:val="002E4C1E"/>
    <w:rsid w:val="00313E7E"/>
    <w:rsid w:val="00317A5B"/>
    <w:rsid w:val="003C0EC7"/>
    <w:rsid w:val="003C17C0"/>
    <w:rsid w:val="003E2AAE"/>
    <w:rsid w:val="003E4E0E"/>
    <w:rsid w:val="003E5700"/>
    <w:rsid w:val="003F25F7"/>
    <w:rsid w:val="00413317"/>
    <w:rsid w:val="0043700E"/>
    <w:rsid w:val="0047047E"/>
    <w:rsid w:val="00473081"/>
    <w:rsid w:val="004C2677"/>
    <w:rsid w:val="005126DC"/>
    <w:rsid w:val="00545746"/>
    <w:rsid w:val="005515A7"/>
    <w:rsid w:val="005817C0"/>
    <w:rsid w:val="0059054A"/>
    <w:rsid w:val="00590B8C"/>
    <w:rsid w:val="0059351E"/>
    <w:rsid w:val="005A22DA"/>
    <w:rsid w:val="005A4FB3"/>
    <w:rsid w:val="005A68A3"/>
    <w:rsid w:val="006025BB"/>
    <w:rsid w:val="00603210"/>
    <w:rsid w:val="006166EE"/>
    <w:rsid w:val="00617E3A"/>
    <w:rsid w:val="00632BA4"/>
    <w:rsid w:val="00663DB2"/>
    <w:rsid w:val="006877B7"/>
    <w:rsid w:val="006958BE"/>
    <w:rsid w:val="006B4BC8"/>
    <w:rsid w:val="006C7E4D"/>
    <w:rsid w:val="006E1715"/>
    <w:rsid w:val="0070101A"/>
    <w:rsid w:val="007721F0"/>
    <w:rsid w:val="007A13AC"/>
    <w:rsid w:val="0080460A"/>
    <w:rsid w:val="008407B4"/>
    <w:rsid w:val="008873FE"/>
    <w:rsid w:val="00891115"/>
    <w:rsid w:val="00896DD3"/>
    <w:rsid w:val="008A115E"/>
    <w:rsid w:val="008B5849"/>
    <w:rsid w:val="008D153A"/>
    <w:rsid w:val="008E577E"/>
    <w:rsid w:val="008F05AD"/>
    <w:rsid w:val="009100B5"/>
    <w:rsid w:val="00914BC0"/>
    <w:rsid w:val="00917A79"/>
    <w:rsid w:val="00921E78"/>
    <w:rsid w:val="009330BF"/>
    <w:rsid w:val="00950116"/>
    <w:rsid w:val="00964BB9"/>
    <w:rsid w:val="0097144C"/>
    <w:rsid w:val="009A7DD9"/>
    <w:rsid w:val="009B70A5"/>
    <w:rsid w:val="00A26194"/>
    <w:rsid w:val="00A42C6C"/>
    <w:rsid w:val="00A447AE"/>
    <w:rsid w:val="00A46BF5"/>
    <w:rsid w:val="00A962E8"/>
    <w:rsid w:val="00A9748B"/>
    <w:rsid w:val="00AA0F68"/>
    <w:rsid w:val="00AC49C8"/>
    <w:rsid w:val="00AE17FC"/>
    <w:rsid w:val="00AE1C7D"/>
    <w:rsid w:val="00AE3018"/>
    <w:rsid w:val="00AF04A2"/>
    <w:rsid w:val="00B23C56"/>
    <w:rsid w:val="00B40204"/>
    <w:rsid w:val="00B55AB3"/>
    <w:rsid w:val="00BC227D"/>
    <w:rsid w:val="00BC5576"/>
    <w:rsid w:val="00BE06C8"/>
    <w:rsid w:val="00BF43F8"/>
    <w:rsid w:val="00BF5C21"/>
    <w:rsid w:val="00C1222E"/>
    <w:rsid w:val="00C15CE2"/>
    <w:rsid w:val="00C32E61"/>
    <w:rsid w:val="00C35258"/>
    <w:rsid w:val="00C43B6D"/>
    <w:rsid w:val="00C45DE8"/>
    <w:rsid w:val="00C50E70"/>
    <w:rsid w:val="00C9097C"/>
    <w:rsid w:val="00CB4A9B"/>
    <w:rsid w:val="00CC67E2"/>
    <w:rsid w:val="00CD5A40"/>
    <w:rsid w:val="00CE7FE6"/>
    <w:rsid w:val="00CF5675"/>
    <w:rsid w:val="00D20F8F"/>
    <w:rsid w:val="00D47567"/>
    <w:rsid w:val="00D8082F"/>
    <w:rsid w:val="00D847EC"/>
    <w:rsid w:val="00DE5764"/>
    <w:rsid w:val="00E347A6"/>
    <w:rsid w:val="00E355D1"/>
    <w:rsid w:val="00E41974"/>
    <w:rsid w:val="00E53250"/>
    <w:rsid w:val="00E67D82"/>
    <w:rsid w:val="00EC0A40"/>
    <w:rsid w:val="00EC0BFB"/>
    <w:rsid w:val="00EC3058"/>
    <w:rsid w:val="00EC417E"/>
    <w:rsid w:val="00EE28F2"/>
    <w:rsid w:val="00F639D2"/>
    <w:rsid w:val="00F7043D"/>
    <w:rsid w:val="00F843E9"/>
    <w:rsid w:val="00F85ACF"/>
    <w:rsid w:val="00F90CFD"/>
    <w:rsid w:val="00FA22CB"/>
    <w:rsid w:val="00FB2380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0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70A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166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66E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0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70A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166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66E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BE3AA-34E5-4639-A7C4-4838625A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Setyo</cp:lastModifiedBy>
  <cp:revision>2</cp:revision>
  <cp:lastPrinted>2014-10-21T07:17:00Z</cp:lastPrinted>
  <dcterms:created xsi:type="dcterms:W3CDTF">2015-06-17T03:57:00Z</dcterms:created>
  <dcterms:modified xsi:type="dcterms:W3CDTF">2015-06-17T03:57:00Z</dcterms:modified>
</cp:coreProperties>
</file>