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696C67" w:rsidRPr="00FF2D46">
        <w:rPr>
          <w:b/>
          <w:noProof/>
          <w:color w:val="000000"/>
          <w:sz w:val="22"/>
          <w:szCs w:val="22"/>
        </w:rPr>
        <w:t>Sri Rahayu, SE.,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696C67">
        <w:rPr>
          <w:color w:val="000000"/>
          <w:sz w:val="22"/>
          <w:szCs w:val="22"/>
          <w:lang w:val="en-AU"/>
        </w:rPr>
        <w:fldChar w:fldCharType="separate"/>
      </w:r>
      <w:r w:rsidR="00696C67" w:rsidRPr="00FF2D46">
        <w:rPr>
          <w:noProof/>
          <w:color w:val="000000"/>
          <w:sz w:val="22"/>
          <w:szCs w:val="22"/>
          <w:lang w:val="en-AU"/>
        </w:rPr>
        <w:t>0316086901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DC58BE">
        <w:rPr>
          <w:color w:val="000000"/>
          <w:sz w:val="22"/>
          <w:szCs w:val="22"/>
          <w:lang w:val="en-AU"/>
        </w:rPr>
        <w:fldChar w:fldCharType="separate"/>
      </w:r>
      <w:r w:rsidR="00696C67" w:rsidRPr="00FF2D46">
        <w:rPr>
          <w:noProof/>
          <w:color w:val="000000"/>
          <w:sz w:val="22"/>
          <w:szCs w:val="22"/>
          <w:lang w:val="en-AU"/>
        </w:rPr>
        <w:t>193690111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0701D5">
        <w:rPr>
          <w:b/>
          <w:color w:val="000000"/>
          <w:sz w:val="22"/>
          <w:szCs w:val="22"/>
          <w:lang w:val="en-US"/>
        </w:rPr>
        <w:fldChar w:fldCharType="separate"/>
      </w:r>
      <w:r w:rsidR="00696C67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DC58BE">
        <w:rPr>
          <w:b/>
          <w:color w:val="000000"/>
          <w:sz w:val="22"/>
          <w:szCs w:val="22"/>
        </w:rPr>
        <w:fldChar w:fldCharType="separate"/>
      </w:r>
      <w:r w:rsidR="00696C67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DA7324EL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9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96C67"/>
    <w:rsid w:val="007105BE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0912-2396-4AEB-BEA0-BFD1040B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2015-05-28T02:37:00Z</cp:lastPrinted>
  <dcterms:created xsi:type="dcterms:W3CDTF">2015-05-28T02:40:00Z</dcterms:created>
  <dcterms:modified xsi:type="dcterms:W3CDTF">2015-05-28T02:40:00Z</dcterms:modified>
</cp:coreProperties>
</file>