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43A90" w:rsidRPr="00FF2D46">
        <w:rPr>
          <w:b/>
          <w:noProof/>
          <w:color w:val="000000"/>
          <w:sz w:val="22"/>
          <w:szCs w:val="22"/>
        </w:rPr>
        <w:t>Syahlan A. Sume</w:t>
      </w:r>
      <w:bookmarkEnd w:id="0"/>
      <w:r w:rsidR="00B43A90" w:rsidRPr="00FF2D46">
        <w:rPr>
          <w:b/>
          <w:noProof/>
          <w:color w:val="000000"/>
          <w:sz w:val="22"/>
          <w:szCs w:val="22"/>
        </w:rPr>
        <w:t>, SE. MM.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E022F">
        <w:rPr>
          <w:color w:val="000000"/>
          <w:sz w:val="22"/>
          <w:szCs w:val="22"/>
          <w:lang w:val="en-AU"/>
        </w:rPr>
        <w:fldChar w:fldCharType="separate"/>
      </w:r>
      <w:r w:rsidR="00B43A90" w:rsidRPr="00FF2D46">
        <w:rPr>
          <w:noProof/>
          <w:color w:val="000000"/>
          <w:sz w:val="22"/>
          <w:szCs w:val="22"/>
          <w:lang w:val="en-AU"/>
        </w:rPr>
        <w:t>0311085601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B43A90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DA5313EL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DA5313EL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C-102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3A90" w:rsidRPr="00FF2D46">
              <w:rPr>
                <w:noProof/>
                <w:color w:val="000000"/>
                <w:sz w:val="22"/>
                <w:szCs w:val="22"/>
                <w:lang w:val="en-AU"/>
              </w:rPr>
              <w:t>27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15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C6A8C"/>
    <w:rsid w:val="002E022F"/>
    <w:rsid w:val="00301369"/>
    <w:rsid w:val="00352EF0"/>
    <w:rsid w:val="003B3AA1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D3ECF"/>
    <w:rsid w:val="00611D44"/>
    <w:rsid w:val="0065538C"/>
    <w:rsid w:val="00696C67"/>
    <w:rsid w:val="007105BE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9F15CD"/>
    <w:rsid w:val="00A2094A"/>
    <w:rsid w:val="00A366A9"/>
    <w:rsid w:val="00A4161E"/>
    <w:rsid w:val="00A82572"/>
    <w:rsid w:val="00AB6A9C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666C1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C7F1-1461-4158-967F-72063C8E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2015-05-28T02:45:00Z</cp:lastPrinted>
  <dcterms:created xsi:type="dcterms:W3CDTF">2015-05-28T02:51:00Z</dcterms:created>
  <dcterms:modified xsi:type="dcterms:W3CDTF">2015-05-28T02:51:00Z</dcterms:modified>
</cp:coreProperties>
</file>