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4"/>
        <w:gridCol w:w="9922"/>
        <w:gridCol w:w="1843"/>
      </w:tblGrid>
      <w:tr w:rsidR="003E2AAE" w:rsidRPr="00AD3C01" w:rsidTr="005242A2">
        <w:tblPrEx>
          <w:tblCellMar>
            <w:top w:w="0" w:type="dxa"/>
            <w:bottom w:w="0" w:type="dxa"/>
          </w:tblCellMar>
        </w:tblPrEx>
        <w:trPr>
          <w:trHeight w:val="1505"/>
        </w:trPr>
        <w:tc>
          <w:tcPr>
            <w:tcW w:w="2194" w:type="dxa"/>
          </w:tcPr>
          <w:p w:rsidR="003E2AAE" w:rsidRPr="00AD3C01" w:rsidRDefault="00111B88" w:rsidP="00FF4D4E">
            <w:bookmarkStart w:id="0" w:name="_GoBack"/>
            <w:bookmarkEnd w:id="0"/>
            <w:r>
              <w:rPr>
                <w:noProof/>
              </w:rPr>
              <mc:AlternateContent>
                <mc:Choice Requires="wps">
                  <w:drawing>
                    <wp:anchor distT="0" distB="0" distL="114300" distR="114300" simplePos="0" relativeHeight="251656704" behindDoc="0" locked="0" layoutInCell="1" allowOverlap="1">
                      <wp:simplePos x="0" y="0"/>
                      <wp:positionH relativeFrom="column">
                        <wp:posOffset>9525</wp:posOffset>
                      </wp:positionH>
                      <wp:positionV relativeFrom="paragraph">
                        <wp:posOffset>16510</wp:posOffset>
                      </wp:positionV>
                      <wp:extent cx="1081405" cy="960755"/>
                      <wp:effectExtent l="0" t="0" r="4445"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AAE" w:rsidRPr="00794582" w:rsidRDefault="00111B88" w:rsidP="003E2AAE">
                                  <w:pPr>
                                    <w:rPr>
                                      <w:color w:val="FFFFFF"/>
                                    </w:rPr>
                                  </w:pPr>
                                  <w:r>
                                    <w:rPr>
                                      <w:noProof/>
                                      <w:color w:val="FFFFFF"/>
                                    </w:rPr>
                                    <w:drawing>
                                      <wp:inline distT="0" distB="0" distL="0" distR="0">
                                        <wp:extent cx="902335" cy="843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335" cy="8432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1.3pt;width:85.15pt;height:75.6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" stroked="f">
                      <v:textbox style="mso-fit-shape-to-text:t">
                        <w:txbxContent>
                          <w:p w:rsidR="003E2AAE" w:rsidRPr="00794582" w:rsidRDefault="00111B88" w:rsidP="003E2AAE">
                            <w:pPr>
                              <w:rPr>
                                <w:color w:val="FFFFFF"/>
                              </w:rPr>
                            </w:pPr>
                            <w:r>
                              <w:rPr>
                                <w:noProof/>
                                <w:color w:val="FFFFFF"/>
                              </w:rPr>
                              <w:drawing>
                                <wp:inline distT="0" distB="0" distL="0" distR="0">
                                  <wp:extent cx="902335" cy="843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335" cy="843280"/>
                                          </a:xfrm>
                                          <a:prstGeom prst="rect">
                                            <a:avLst/>
                                          </a:prstGeom>
                                          <a:noFill/>
                                          <a:ln>
                                            <a:noFill/>
                                          </a:ln>
                                        </pic:spPr>
                                      </pic:pic>
                                    </a:graphicData>
                                  </a:graphic>
                                </wp:inline>
                              </w:drawing>
                            </w:r>
                          </w:p>
                        </w:txbxContent>
                      </v:textbox>
                    </v:shape>
                  </w:pict>
                </mc:Fallback>
              </mc:AlternateContent>
            </w:r>
          </w:p>
        </w:tc>
        <w:tc>
          <w:tcPr>
            <w:tcW w:w="9922" w:type="dxa"/>
          </w:tcPr>
          <w:p w:rsidR="003E2AAE" w:rsidRPr="00AD3C01" w:rsidRDefault="003E2AAE" w:rsidP="00FF4D4E"/>
          <w:p w:rsidR="003E2AAE" w:rsidRPr="00AD3C01" w:rsidRDefault="00C15CE2" w:rsidP="00FF4D4E">
            <w:pPr>
              <w:jc w:val="center"/>
              <w:rPr>
                <w:rFonts w:cs="Arial"/>
                <w:b/>
                <w:sz w:val="28"/>
                <w:szCs w:val="28"/>
                <w:lang w:val="sv-SE"/>
              </w:rPr>
            </w:pPr>
            <w:r w:rsidRPr="00AD3C01">
              <w:rPr>
                <w:rFonts w:cs="Arial"/>
                <w:b/>
                <w:sz w:val="28"/>
                <w:szCs w:val="28"/>
                <w:lang w:val="sv-SE"/>
              </w:rPr>
              <w:t>RANCANGAN PEMBELAJARAN</w:t>
            </w:r>
          </w:p>
          <w:p w:rsidR="00C15CE2" w:rsidRPr="00AD3C01" w:rsidRDefault="00C15CE2" w:rsidP="00FF4D4E">
            <w:pPr>
              <w:jc w:val="center"/>
              <w:rPr>
                <w:rFonts w:cs="Arial"/>
                <w:b/>
                <w:sz w:val="28"/>
                <w:szCs w:val="28"/>
                <w:lang w:val="sv-SE"/>
              </w:rPr>
            </w:pPr>
            <w:r w:rsidRPr="00AD3C01">
              <w:rPr>
                <w:rFonts w:cs="Arial"/>
                <w:b/>
                <w:sz w:val="28"/>
                <w:szCs w:val="28"/>
                <w:lang w:val="sv-SE"/>
              </w:rPr>
              <w:t xml:space="preserve">PROGRAM STUDI </w:t>
            </w:r>
            <w:r w:rsidR="007B47FD" w:rsidRPr="00AD3C01">
              <w:rPr>
                <w:rFonts w:cs="Arial"/>
                <w:b/>
                <w:sz w:val="28"/>
                <w:szCs w:val="28"/>
                <w:lang w:val="sv-SE"/>
              </w:rPr>
              <w:t>S1</w:t>
            </w:r>
            <w:r w:rsidRPr="00AD3C01">
              <w:rPr>
                <w:rFonts w:cs="Arial"/>
                <w:b/>
                <w:sz w:val="28"/>
                <w:szCs w:val="28"/>
                <w:lang w:val="sv-SE"/>
              </w:rPr>
              <w:t xml:space="preserve"> </w:t>
            </w:r>
            <w:r w:rsidR="005F231A" w:rsidRPr="00AD3C01">
              <w:rPr>
                <w:rFonts w:cs="Arial"/>
                <w:b/>
                <w:sz w:val="28"/>
                <w:szCs w:val="28"/>
                <w:lang w:val="sv-SE"/>
              </w:rPr>
              <w:t>MANAJEMEN</w:t>
            </w:r>
          </w:p>
          <w:p w:rsidR="003E2AAE" w:rsidRPr="00AD3C01" w:rsidRDefault="00C15CE2" w:rsidP="00C15CE2">
            <w:pPr>
              <w:jc w:val="center"/>
            </w:pPr>
            <w:r w:rsidRPr="00AD3C01">
              <w:rPr>
                <w:rFonts w:cs="Arial"/>
                <w:b/>
                <w:sz w:val="28"/>
                <w:szCs w:val="28"/>
              </w:rPr>
              <w:t>FAKULTAS EKONOMI</w:t>
            </w:r>
          </w:p>
        </w:tc>
        <w:tc>
          <w:tcPr>
            <w:tcW w:w="1843" w:type="dxa"/>
          </w:tcPr>
          <w:p w:rsidR="003E2AAE" w:rsidRPr="00AD3C01" w:rsidRDefault="003E2AAE" w:rsidP="003E2AAE">
            <w:pPr>
              <w:ind w:right="-2088"/>
              <w:rPr>
                <w:sz w:val="110"/>
                <w:szCs w:val="110"/>
              </w:rPr>
            </w:pPr>
            <w:r w:rsidRPr="00AD3C01">
              <w:rPr>
                <w:sz w:val="110"/>
                <w:szCs w:val="110"/>
              </w:rPr>
              <w:t xml:space="preserve"> Q</w:t>
            </w:r>
          </w:p>
        </w:tc>
      </w:tr>
    </w:tbl>
    <w:p w:rsidR="003E2AAE" w:rsidRPr="00AD3C01" w:rsidRDefault="003E2AAE" w:rsidP="003E2AAE">
      <w:pPr>
        <w:rPr>
          <w:rFonts w:cs="Arial"/>
          <w:sz w:val="10"/>
          <w:szCs w:val="10"/>
        </w:rPr>
      </w:pPr>
    </w:p>
    <w:tbl>
      <w:tblPr>
        <w:tblW w:w="139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2"/>
        <w:gridCol w:w="3133"/>
        <w:gridCol w:w="1425"/>
        <w:gridCol w:w="1425"/>
        <w:gridCol w:w="1247"/>
        <w:gridCol w:w="1425"/>
        <w:gridCol w:w="1247"/>
        <w:gridCol w:w="1845"/>
      </w:tblGrid>
      <w:tr w:rsidR="003E2AAE" w:rsidRPr="00AD3C01" w:rsidTr="00AD3C01">
        <w:tblPrEx>
          <w:tblCellMar>
            <w:top w:w="0" w:type="dxa"/>
            <w:bottom w:w="0" w:type="dxa"/>
          </w:tblCellMar>
        </w:tblPrEx>
        <w:trPr>
          <w:trHeight w:val="236"/>
        </w:trPr>
        <w:tc>
          <w:tcPr>
            <w:tcW w:w="2212" w:type="dxa"/>
          </w:tcPr>
          <w:p w:rsidR="003E2AAE" w:rsidRPr="00AD3C01" w:rsidRDefault="003E2AAE" w:rsidP="00FF4D4E">
            <w:pPr>
              <w:rPr>
                <w:rFonts w:cs="Arial"/>
                <w:sz w:val="20"/>
                <w:szCs w:val="20"/>
              </w:rPr>
            </w:pPr>
            <w:r w:rsidRPr="00AD3C01">
              <w:rPr>
                <w:rFonts w:cs="Arial"/>
                <w:sz w:val="20"/>
                <w:szCs w:val="20"/>
              </w:rPr>
              <w:t>No. Dokumen</w:t>
            </w:r>
          </w:p>
        </w:tc>
        <w:tc>
          <w:tcPr>
            <w:tcW w:w="3133" w:type="dxa"/>
          </w:tcPr>
          <w:p w:rsidR="003E2AAE" w:rsidRPr="00AD3C01" w:rsidRDefault="003E2AAE" w:rsidP="00FF4D4E">
            <w:pPr>
              <w:rPr>
                <w:rFonts w:cs="Arial"/>
                <w:b/>
                <w:sz w:val="20"/>
                <w:szCs w:val="20"/>
              </w:rPr>
            </w:pPr>
            <w:r w:rsidRPr="00AD3C01">
              <w:rPr>
                <w:rFonts w:cs="Arial"/>
                <w:b/>
                <w:sz w:val="20"/>
                <w:szCs w:val="20"/>
              </w:rPr>
              <w:t>061.423.4.35.02</w:t>
            </w:r>
          </w:p>
        </w:tc>
        <w:tc>
          <w:tcPr>
            <w:tcW w:w="8614" w:type="dxa"/>
            <w:gridSpan w:val="6"/>
          </w:tcPr>
          <w:p w:rsidR="003E2AAE" w:rsidRPr="00AD3C01" w:rsidRDefault="003E2AAE" w:rsidP="00FF4D4E">
            <w:pPr>
              <w:rPr>
                <w:rFonts w:cs="Arial"/>
                <w:b/>
                <w:sz w:val="20"/>
                <w:szCs w:val="20"/>
              </w:rPr>
            </w:pPr>
          </w:p>
        </w:tc>
      </w:tr>
      <w:tr w:rsidR="003E2AAE" w:rsidRPr="00AD3C01" w:rsidTr="00AD3C01">
        <w:tblPrEx>
          <w:tblCellMar>
            <w:top w:w="0" w:type="dxa"/>
            <w:bottom w:w="0" w:type="dxa"/>
          </w:tblCellMar>
        </w:tblPrEx>
        <w:trPr>
          <w:trHeight w:val="242"/>
        </w:trPr>
        <w:tc>
          <w:tcPr>
            <w:tcW w:w="2212" w:type="dxa"/>
          </w:tcPr>
          <w:p w:rsidR="003E2AAE" w:rsidRPr="00AD3C01" w:rsidRDefault="003E2AAE" w:rsidP="00FF4D4E">
            <w:pPr>
              <w:rPr>
                <w:rFonts w:cs="Arial"/>
                <w:sz w:val="20"/>
                <w:szCs w:val="20"/>
              </w:rPr>
            </w:pPr>
            <w:r w:rsidRPr="00AD3C01">
              <w:rPr>
                <w:rFonts w:cs="Arial"/>
                <w:sz w:val="20"/>
                <w:szCs w:val="20"/>
              </w:rPr>
              <w:t>Tgl. Efektif</w:t>
            </w:r>
          </w:p>
        </w:tc>
        <w:tc>
          <w:tcPr>
            <w:tcW w:w="3133" w:type="dxa"/>
          </w:tcPr>
          <w:p w:rsidR="003E2AAE" w:rsidRPr="00AD3C01" w:rsidRDefault="003E2AAE" w:rsidP="003E2AAE">
            <w:pPr>
              <w:rPr>
                <w:rFonts w:cs="Arial"/>
                <w:sz w:val="20"/>
                <w:szCs w:val="20"/>
              </w:rPr>
            </w:pPr>
            <w:r w:rsidRPr="00AD3C01">
              <w:rPr>
                <w:rFonts w:cs="Arial"/>
                <w:sz w:val="20"/>
                <w:szCs w:val="20"/>
              </w:rPr>
              <w:t>01 September 2009</w:t>
            </w:r>
          </w:p>
        </w:tc>
        <w:tc>
          <w:tcPr>
            <w:tcW w:w="1425" w:type="dxa"/>
          </w:tcPr>
          <w:p w:rsidR="003E2AAE" w:rsidRPr="00AD3C01" w:rsidRDefault="003E2AAE" w:rsidP="00FF4D4E">
            <w:pPr>
              <w:rPr>
                <w:rFonts w:cs="Arial"/>
                <w:b/>
                <w:sz w:val="20"/>
                <w:szCs w:val="20"/>
              </w:rPr>
            </w:pPr>
          </w:p>
        </w:tc>
        <w:tc>
          <w:tcPr>
            <w:tcW w:w="1425" w:type="dxa"/>
          </w:tcPr>
          <w:p w:rsidR="003E2AAE" w:rsidRPr="00AD3C01" w:rsidRDefault="003E2AAE" w:rsidP="00FF4D4E">
            <w:pPr>
              <w:rPr>
                <w:rFonts w:cs="Arial"/>
                <w:sz w:val="20"/>
                <w:szCs w:val="20"/>
              </w:rPr>
            </w:pPr>
          </w:p>
        </w:tc>
        <w:tc>
          <w:tcPr>
            <w:tcW w:w="1247" w:type="dxa"/>
          </w:tcPr>
          <w:p w:rsidR="003E2AAE" w:rsidRPr="00AD3C01" w:rsidRDefault="003E2AAE" w:rsidP="00FF4D4E">
            <w:pPr>
              <w:rPr>
                <w:rFonts w:cs="Arial"/>
                <w:sz w:val="20"/>
                <w:szCs w:val="20"/>
              </w:rPr>
            </w:pPr>
          </w:p>
        </w:tc>
        <w:tc>
          <w:tcPr>
            <w:tcW w:w="1425" w:type="dxa"/>
          </w:tcPr>
          <w:p w:rsidR="003E2AAE" w:rsidRPr="00AD3C01" w:rsidRDefault="003E2AAE" w:rsidP="00FF4D4E">
            <w:pPr>
              <w:rPr>
                <w:rFonts w:cs="Arial"/>
                <w:sz w:val="20"/>
                <w:szCs w:val="20"/>
              </w:rPr>
            </w:pPr>
          </w:p>
        </w:tc>
        <w:tc>
          <w:tcPr>
            <w:tcW w:w="1247" w:type="dxa"/>
          </w:tcPr>
          <w:p w:rsidR="003E2AAE" w:rsidRPr="00AD3C01" w:rsidRDefault="003E2AAE" w:rsidP="00FF4D4E">
            <w:pPr>
              <w:rPr>
                <w:rFonts w:cs="Arial"/>
                <w:sz w:val="20"/>
                <w:szCs w:val="20"/>
              </w:rPr>
            </w:pPr>
          </w:p>
        </w:tc>
        <w:tc>
          <w:tcPr>
            <w:tcW w:w="1845" w:type="dxa"/>
          </w:tcPr>
          <w:p w:rsidR="003E2AAE" w:rsidRPr="00AD3C01" w:rsidRDefault="003E2AAE" w:rsidP="00FF4D4E">
            <w:pPr>
              <w:rPr>
                <w:rFonts w:cs="Arial"/>
                <w:sz w:val="20"/>
                <w:szCs w:val="20"/>
              </w:rPr>
            </w:pPr>
          </w:p>
        </w:tc>
      </w:tr>
    </w:tbl>
    <w:p w:rsidR="003E2AAE" w:rsidRPr="00AD3C01" w:rsidRDefault="003E2AAE" w:rsidP="00A42C6C">
      <w:pPr>
        <w:rPr>
          <w:rFonts w:cs="Arial"/>
          <w:b/>
        </w:rPr>
      </w:pPr>
    </w:p>
    <w:p w:rsidR="00A42C6C" w:rsidRPr="00AD3C01" w:rsidRDefault="00A42C6C" w:rsidP="00A42C6C">
      <w:pPr>
        <w:rPr>
          <w:rFonts w:cs="Arial"/>
          <w:color w:val="000000"/>
          <w:lang w:val="sv-SE"/>
        </w:rPr>
      </w:pPr>
      <w:r w:rsidRPr="00AD3C01">
        <w:rPr>
          <w:rFonts w:cs="Arial"/>
          <w:bCs/>
          <w:color w:val="000000"/>
          <w:lang w:val="sv-SE"/>
        </w:rPr>
        <w:t xml:space="preserve">Mata Kuliah </w:t>
      </w:r>
      <w:r w:rsidRPr="00AD3C01">
        <w:rPr>
          <w:rFonts w:cs="Arial"/>
          <w:bCs/>
          <w:color w:val="000000"/>
          <w:lang w:val="sv-SE"/>
        </w:rPr>
        <w:tab/>
      </w:r>
      <w:r w:rsidR="009B2A02" w:rsidRPr="00AD3C01">
        <w:rPr>
          <w:rFonts w:cs="Arial"/>
          <w:bCs/>
          <w:color w:val="000000"/>
          <w:lang w:val="sv-SE"/>
        </w:rPr>
        <w:tab/>
      </w:r>
      <w:r w:rsidRPr="00AD3C01">
        <w:rPr>
          <w:rFonts w:cs="Arial"/>
          <w:bCs/>
          <w:color w:val="000000"/>
          <w:lang w:val="sv-SE"/>
        </w:rPr>
        <w:t xml:space="preserve">: </w:t>
      </w:r>
      <w:r w:rsidR="00A36586" w:rsidRPr="00AD3C01">
        <w:rPr>
          <w:rFonts w:cs="Arial"/>
          <w:color w:val="000000"/>
          <w:lang w:val="sv-SE"/>
        </w:rPr>
        <w:t xml:space="preserve">Manajemen Keuangan Internasional.   </w:t>
      </w:r>
      <w:r w:rsidRPr="00AD3C01">
        <w:rPr>
          <w:rFonts w:cs="Arial"/>
          <w:color w:val="000000"/>
          <w:lang w:val="sv-SE"/>
        </w:rPr>
        <w:t xml:space="preserve"> </w:t>
      </w:r>
      <w:r w:rsidR="00AD3C01">
        <w:rPr>
          <w:rFonts w:cs="Arial"/>
          <w:color w:val="000000"/>
          <w:lang w:val="sv-SE"/>
        </w:rPr>
        <w:tab/>
      </w:r>
      <w:r w:rsidR="00AD3C01">
        <w:rPr>
          <w:rFonts w:cs="Arial"/>
          <w:color w:val="000000"/>
          <w:lang w:val="sv-SE"/>
        </w:rPr>
        <w:tab/>
      </w:r>
      <w:r w:rsidR="00AD3C01">
        <w:rPr>
          <w:rFonts w:cs="Arial"/>
          <w:color w:val="000000"/>
          <w:lang w:val="sv-SE"/>
        </w:rPr>
        <w:tab/>
      </w:r>
      <w:r w:rsidRPr="00AD3C01">
        <w:rPr>
          <w:rFonts w:cs="Arial"/>
          <w:color w:val="000000"/>
          <w:lang w:val="sv-SE"/>
        </w:rPr>
        <w:t xml:space="preserve"> </w:t>
      </w:r>
      <w:r w:rsidRPr="00AD3C01">
        <w:rPr>
          <w:rFonts w:cs="Arial"/>
          <w:bCs/>
          <w:color w:val="000000"/>
          <w:lang w:val="sv-SE"/>
        </w:rPr>
        <w:t>Sem</w:t>
      </w:r>
      <w:r w:rsidR="00137F34" w:rsidRPr="00AD3C01">
        <w:rPr>
          <w:rFonts w:cs="Arial"/>
          <w:bCs/>
          <w:color w:val="000000"/>
          <w:lang w:val="sv-SE"/>
        </w:rPr>
        <w:t>ester</w:t>
      </w:r>
      <w:r w:rsidRPr="00AD3C01">
        <w:rPr>
          <w:rFonts w:cs="Arial"/>
          <w:bCs/>
          <w:color w:val="000000"/>
          <w:lang w:val="sv-SE"/>
        </w:rPr>
        <w:t xml:space="preserve"> </w:t>
      </w:r>
      <w:r w:rsidR="00A36586" w:rsidRPr="00AD3C01">
        <w:rPr>
          <w:rFonts w:cs="Arial"/>
          <w:bCs/>
          <w:color w:val="000000"/>
          <w:lang w:val="sv-SE"/>
        </w:rPr>
        <w:t xml:space="preserve">:  V                </w:t>
      </w:r>
      <w:r w:rsidRPr="00AD3C01">
        <w:rPr>
          <w:rFonts w:cs="Arial"/>
          <w:bCs/>
          <w:color w:val="000000"/>
          <w:lang w:val="sv-SE"/>
        </w:rPr>
        <w:t xml:space="preserve">Sks : </w:t>
      </w:r>
      <w:r w:rsidR="00A36586" w:rsidRPr="00AD3C01">
        <w:rPr>
          <w:rFonts w:cs="Arial"/>
          <w:color w:val="000000"/>
          <w:lang w:val="sv-SE"/>
        </w:rPr>
        <w:t xml:space="preserve"> 3</w:t>
      </w:r>
      <w:r w:rsidRPr="00AD3C01">
        <w:rPr>
          <w:rFonts w:cs="Arial"/>
          <w:color w:val="000000"/>
          <w:lang w:val="sv-SE"/>
        </w:rPr>
        <w:t xml:space="preserve">  </w:t>
      </w:r>
      <w:r w:rsidRPr="00AD3C01">
        <w:rPr>
          <w:rFonts w:cs="Arial"/>
          <w:bCs/>
          <w:color w:val="000000"/>
          <w:lang w:val="sv-SE"/>
        </w:rPr>
        <w:t xml:space="preserve">     </w:t>
      </w:r>
    </w:p>
    <w:p w:rsidR="00137F34" w:rsidRPr="00AD3C01" w:rsidRDefault="00A36586" w:rsidP="00A42C6C">
      <w:pPr>
        <w:rPr>
          <w:rFonts w:cs="Arial"/>
          <w:color w:val="000000"/>
          <w:lang w:val="sv-SE"/>
        </w:rPr>
      </w:pPr>
      <w:r w:rsidRPr="00AD3C01">
        <w:rPr>
          <w:rFonts w:cs="Arial"/>
          <w:color w:val="000000"/>
          <w:lang w:val="sv-SE"/>
        </w:rPr>
        <w:t xml:space="preserve">KOMPETENSI </w:t>
      </w:r>
      <w:r w:rsidRPr="00AD3C01">
        <w:rPr>
          <w:rFonts w:cs="Arial"/>
          <w:color w:val="000000"/>
          <w:lang w:val="sv-SE"/>
        </w:rPr>
        <w:tab/>
      </w:r>
      <w:r w:rsidR="00AD3C01">
        <w:rPr>
          <w:rFonts w:cs="Arial"/>
          <w:color w:val="000000"/>
          <w:lang w:val="sv-SE"/>
        </w:rPr>
        <w:tab/>
      </w:r>
      <w:r w:rsidRPr="00AD3C01">
        <w:rPr>
          <w:rFonts w:cs="Arial"/>
          <w:color w:val="000000"/>
          <w:lang w:val="sv-SE"/>
        </w:rPr>
        <w:t xml:space="preserve">: 1. </w:t>
      </w:r>
      <w:r w:rsidR="005F231A" w:rsidRPr="00AD3C01">
        <w:rPr>
          <w:rFonts w:cs="Arial"/>
          <w:color w:val="000000"/>
          <w:lang w:val="sv-SE"/>
        </w:rPr>
        <w:t>Memahami dan mengerti sistem Moneter dan pasar keuangan internasional</w:t>
      </w:r>
    </w:p>
    <w:p w:rsidR="005F231A" w:rsidRPr="00AD3C01" w:rsidRDefault="005F231A" w:rsidP="00A42C6C">
      <w:pPr>
        <w:rPr>
          <w:rFonts w:cs="Arial"/>
          <w:color w:val="000000"/>
          <w:lang w:val="sv-SE"/>
        </w:rPr>
      </w:pPr>
      <w:r w:rsidRPr="00AD3C01">
        <w:rPr>
          <w:rFonts w:cs="Arial"/>
          <w:color w:val="000000"/>
          <w:lang w:val="sv-SE"/>
        </w:rPr>
        <w:t xml:space="preserve">                           </w:t>
      </w:r>
      <w:r w:rsidR="00AD3C01">
        <w:rPr>
          <w:rFonts w:cs="Arial"/>
          <w:color w:val="000000"/>
          <w:lang w:val="sv-SE"/>
        </w:rPr>
        <w:tab/>
      </w:r>
      <w:r w:rsidRPr="00AD3C01">
        <w:rPr>
          <w:rFonts w:cs="Arial"/>
          <w:color w:val="000000"/>
          <w:lang w:val="sv-SE"/>
        </w:rPr>
        <w:t xml:space="preserve"> </w:t>
      </w:r>
      <w:r w:rsidR="009B2A02" w:rsidRPr="00AD3C01">
        <w:rPr>
          <w:rFonts w:cs="Arial"/>
          <w:color w:val="000000"/>
          <w:lang w:val="sv-SE"/>
        </w:rPr>
        <w:tab/>
      </w:r>
      <w:r w:rsidRPr="00AD3C01">
        <w:rPr>
          <w:rFonts w:cs="Arial"/>
          <w:color w:val="000000"/>
          <w:lang w:val="sv-SE"/>
        </w:rPr>
        <w:t xml:space="preserve">  2. Mengerti dan memahami tentang jenis – jenis pasar valuta asing.</w:t>
      </w:r>
    </w:p>
    <w:p w:rsidR="005F231A" w:rsidRPr="00AD3C01" w:rsidRDefault="005F231A" w:rsidP="00A42C6C">
      <w:pPr>
        <w:rPr>
          <w:rFonts w:cs="Arial"/>
          <w:color w:val="000000"/>
          <w:lang w:val="sv-SE"/>
        </w:rPr>
      </w:pPr>
      <w:r w:rsidRPr="00AD3C01">
        <w:rPr>
          <w:rFonts w:cs="Arial"/>
          <w:color w:val="000000"/>
          <w:lang w:val="sv-SE"/>
        </w:rPr>
        <w:t xml:space="preserve">                           </w:t>
      </w:r>
      <w:r w:rsidR="00AD3C01">
        <w:rPr>
          <w:rFonts w:cs="Arial"/>
          <w:color w:val="000000"/>
          <w:lang w:val="sv-SE"/>
        </w:rPr>
        <w:tab/>
      </w:r>
      <w:r w:rsidR="009B2A02" w:rsidRPr="00AD3C01">
        <w:rPr>
          <w:rFonts w:cs="Arial"/>
          <w:color w:val="000000"/>
          <w:lang w:val="sv-SE"/>
        </w:rPr>
        <w:tab/>
      </w:r>
      <w:r w:rsidRPr="00AD3C01">
        <w:rPr>
          <w:rFonts w:cs="Arial"/>
          <w:color w:val="000000"/>
          <w:lang w:val="sv-SE"/>
        </w:rPr>
        <w:t xml:space="preserve">  3. Mampu menganalisis forex exposure dan melakukan simulasi risk management.</w:t>
      </w:r>
    </w:p>
    <w:p w:rsidR="005F231A" w:rsidRPr="00AD3C01" w:rsidRDefault="005F231A" w:rsidP="00A42C6C">
      <w:pPr>
        <w:rPr>
          <w:rFonts w:cs="Arial"/>
          <w:color w:val="000000"/>
          <w:lang w:val="sv-SE"/>
        </w:rPr>
      </w:pPr>
      <w:r w:rsidRPr="00AD3C01">
        <w:rPr>
          <w:rFonts w:cs="Arial"/>
          <w:color w:val="000000"/>
          <w:lang w:val="sv-SE"/>
        </w:rPr>
        <w:t xml:space="preserve">                          </w:t>
      </w:r>
      <w:r w:rsidR="00AD3C01">
        <w:rPr>
          <w:rFonts w:cs="Arial"/>
          <w:color w:val="000000"/>
          <w:lang w:val="sv-SE"/>
        </w:rPr>
        <w:tab/>
      </w:r>
      <w:r w:rsidRPr="00AD3C01">
        <w:rPr>
          <w:rFonts w:cs="Arial"/>
          <w:color w:val="000000"/>
          <w:lang w:val="sv-SE"/>
        </w:rPr>
        <w:t xml:space="preserve"> </w:t>
      </w:r>
      <w:r w:rsidR="009B2A02" w:rsidRPr="00AD3C01">
        <w:rPr>
          <w:rFonts w:cs="Arial"/>
          <w:color w:val="000000"/>
          <w:lang w:val="sv-SE"/>
        </w:rPr>
        <w:tab/>
      </w:r>
      <w:r w:rsidRPr="00AD3C01">
        <w:rPr>
          <w:rFonts w:cs="Arial"/>
          <w:color w:val="000000"/>
          <w:lang w:val="sv-SE"/>
        </w:rPr>
        <w:t xml:space="preserve">  4. Mampu melakukan berbagai teknik – teknik Hedging.</w:t>
      </w:r>
    </w:p>
    <w:p w:rsidR="005F231A" w:rsidRPr="00AD3C01" w:rsidRDefault="005F231A" w:rsidP="00A42C6C">
      <w:pPr>
        <w:rPr>
          <w:rFonts w:cs="Arial"/>
          <w:color w:val="000000"/>
          <w:lang w:val="sv-SE"/>
        </w:rPr>
      </w:pPr>
      <w:r w:rsidRPr="00AD3C01">
        <w:rPr>
          <w:rFonts w:cs="Arial"/>
          <w:color w:val="000000"/>
          <w:lang w:val="sv-SE"/>
        </w:rPr>
        <w:t xml:space="preserve">                         </w:t>
      </w:r>
      <w:r w:rsidR="00AD3C01">
        <w:rPr>
          <w:rFonts w:cs="Arial"/>
          <w:color w:val="000000"/>
          <w:lang w:val="sv-SE"/>
        </w:rPr>
        <w:tab/>
      </w:r>
      <w:r w:rsidRPr="00AD3C01">
        <w:rPr>
          <w:rFonts w:cs="Arial"/>
          <w:color w:val="000000"/>
          <w:lang w:val="sv-SE"/>
        </w:rPr>
        <w:t xml:space="preserve">   </w:t>
      </w:r>
      <w:r w:rsidR="009B2A02" w:rsidRPr="00AD3C01">
        <w:rPr>
          <w:rFonts w:cs="Arial"/>
          <w:color w:val="000000"/>
          <w:lang w:val="sv-SE"/>
        </w:rPr>
        <w:tab/>
      </w:r>
      <w:r w:rsidRPr="00AD3C01">
        <w:rPr>
          <w:rFonts w:cs="Arial"/>
          <w:color w:val="000000"/>
          <w:lang w:val="sv-SE"/>
        </w:rPr>
        <w:t xml:space="preserve">  5. Mampu membuat dan menganalisis capital budgeting perusahaan multinasional.</w:t>
      </w:r>
    </w:p>
    <w:p w:rsidR="00A42C6C" w:rsidRPr="00AD3C01" w:rsidRDefault="00A42C6C" w:rsidP="00A42C6C">
      <w:pPr>
        <w:rPr>
          <w:rFonts w:cs="Arial"/>
          <w:color w:val="000000"/>
          <w:lang w:val="sv-SE"/>
        </w:rPr>
      </w:pPr>
    </w:p>
    <w:tbl>
      <w:tblPr>
        <w:tblW w:w="13733" w:type="dxa"/>
        <w:tblCellMar>
          <w:left w:w="0" w:type="dxa"/>
          <w:right w:w="0" w:type="dxa"/>
        </w:tblCellMar>
        <w:tblLook w:val="04A0" w:firstRow="1" w:lastRow="0" w:firstColumn="1" w:lastColumn="0" w:noHBand="0" w:noVBand="1"/>
      </w:tblPr>
      <w:tblGrid>
        <w:gridCol w:w="954"/>
        <w:gridCol w:w="3292"/>
        <w:gridCol w:w="2677"/>
        <w:gridCol w:w="40"/>
        <w:gridCol w:w="2998"/>
        <w:gridCol w:w="2365"/>
        <w:gridCol w:w="1407"/>
      </w:tblGrid>
      <w:tr w:rsidR="00A42C6C" w:rsidRPr="00AD3C01" w:rsidTr="00AD3C01">
        <w:trPr>
          <w:trHeight w:val="870"/>
          <w:tblHeader/>
        </w:trPr>
        <w:tc>
          <w:tcPr>
            <w:tcW w:w="954" w:type="dxa"/>
            <w:tcBorders>
              <w:top w:val="single" w:sz="4" w:space="0" w:color="auto"/>
              <w:left w:val="single" w:sz="4" w:space="0" w:color="auto"/>
              <w:bottom w:val="single" w:sz="4" w:space="0" w:color="auto"/>
              <w:right w:val="single" w:sz="4" w:space="0" w:color="auto"/>
            </w:tcBorders>
            <w:shd w:val="clear" w:color="auto" w:fill="DDD9C3"/>
            <w:tcMar>
              <w:top w:w="72" w:type="dxa"/>
              <w:left w:w="144" w:type="dxa"/>
              <w:bottom w:w="72" w:type="dxa"/>
              <w:right w:w="144" w:type="dxa"/>
            </w:tcMar>
            <w:vAlign w:val="center"/>
          </w:tcPr>
          <w:p w:rsidR="00A42C6C" w:rsidRPr="00AD3C01" w:rsidRDefault="00A42C6C" w:rsidP="009B2A02">
            <w:pPr>
              <w:jc w:val="center"/>
              <w:rPr>
                <w:rFonts w:cs="Arial"/>
                <w:b/>
                <w:bCs/>
                <w:lang w:val="sv-SE"/>
              </w:rPr>
            </w:pPr>
            <w:r w:rsidRPr="00AD3C01">
              <w:rPr>
                <w:rFonts w:cs="Arial"/>
                <w:b/>
                <w:bCs/>
                <w:lang w:val="sv-SE"/>
              </w:rPr>
              <w:t>TATAP MUKA</w:t>
            </w:r>
          </w:p>
          <w:p w:rsidR="00A42C6C" w:rsidRPr="00AD3C01" w:rsidRDefault="00A42C6C" w:rsidP="009B2A02">
            <w:pPr>
              <w:jc w:val="center"/>
              <w:rPr>
                <w:rFonts w:cs="Arial"/>
                <w:lang w:val="sv-SE"/>
              </w:rPr>
            </w:pPr>
            <w:r w:rsidRPr="00AD3C01">
              <w:rPr>
                <w:rFonts w:cs="Arial"/>
                <w:b/>
                <w:bCs/>
                <w:lang w:val="sv-SE"/>
              </w:rPr>
              <w:t>KE</w:t>
            </w:r>
          </w:p>
        </w:tc>
        <w:tc>
          <w:tcPr>
            <w:tcW w:w="3292" w:type="dxa"/>
            <w:tcBorders>
              <w:top w:val="single" w:sz="4" w:space="0" w:color="auto"/>
              <w:left w:val="single" w:sz="4" w:space="0" w:color="auto"/>
              <w:bottom w:val="single" w:sz="4" w:space="0" w:color="auto"/>
              <w:right w:val="single" w:sz="4" w:space="0" w:color="auto"/>
            </w:tcBorders>
            <w:shd w:val="clear" w:color="auto" w:fill="DDD9C3"/>
            <w:tcMar>
              <w:top w:w="72" w:type="dxa"/>
              <w:left w:w="144" w:type="dxa"/>
              <w:bottom w:w="72" w:type="dxa"/>
              <w:right w:w="144" w:type="dxa"/>
            </w:tcMar>
            <w:vAlign w:val="center"/>
          </w:tcPr>
          <w:p w:rsidR="00A42C6C" w:rsidRPr="00AD3C01" w:rsidRDefault="00A42C6C" w:rsidP="009B2A02">
            <w:pPr>
              <w:jc w:val="center"/>
              <w:rPr>
                <w:rFonts w:cs="Arial"/>
                <w:lang w:val="sv-SE"/>
              </w:rPr>
            </w:pPr>
            <w:r w:rsidRPr="00AD3C01">
              <w:rPr>
                <w:rFonts w:cs="Arial"/>
                <w:b/>
                <w:bCs/>
                <w:lang w:val="sv-SE"/>
              </w:rPr>
              <w:t>KEMAMPUAN AKHIR YANG DIHARAPKAN</w:t>
            </w:r>
          </w:p>
        </w:tc>
        <w:tc>
          <w:tcPr>
            <w:tcW w:w="2717" w:type="dxa"/>
            <w:gridSpan w:val="2"/>
            <w:tcBorders>
              <w:top w:val="single" w:sz="4" w:space="0" w:color="auto"/>
              <w:left w:val="single" w:sz="4" w:space="0" w:color="auto"/>
              <w:bottom w:val="single" w:sz="4" w:space="0" w:color="auto"/>
              <w:right w:val="single" w:sz="4" w:space="0" w:color="auto"/>
            </w:tcBorders>
            <w:shd w:val="clear" w:color="auto" w:fill="DDD9C3"/>
            <w:tcMar>
              <w:top w:w="72" w:type="dxa"/>
              <w:left w:w="144" w:type="dxa"/>
              <w:bottom w:w="72" w:type="dxa"/>
              <w:right w:w="144" w:type="dxa"/>
            </w:tcMar>
            <w:vAlign w:val="center"/>
          </w:tcPr>
          <w:p w:rsidR="00A42C6C" w:rsidRPr="00AD3C01" w:rsidRDefault="00A42C6C" w:rsidP="009B2A02">
            <w:pPr>
              <w:jc w:val="center"/>
              <w:rPr>
                <w:rFonts w:cs="Arial"/>
                <w:lang w:val="sv-SE"/>
              </w:rPr>
            </w:pPr>
            <w:r w:rsidRPr="00AD3C01">
              <w:rPr>
                <w:rFonts w:cs="Arial"/>
                <w:b/>
                <w:bCs/>
                <w:lang w:val="sv-SE"/>
              </w:rPr>
              <w:t>BAHAN KAJIAN</w:t>
            </w:r>
          </w:p>
        </w:tc>
        <w:tc>
          <w:tcPr>
            <w:tcW w:w="2998" w:type="dxa"/>
            <w:tcBorders>
              <w:top w:val="single" w:sz="4" w:space="0" w:color="auto"/>
              <w:left w:val="single" w:sz="4" w:space="0" w:color="auto"/>
              <w:bottom w:val="single" w:sz="4" w:space="0" w:color="auto"/>
              <w:right w:val="single" w:sz="4" w:space="0" w:color="auto"/>
            </w:tcBorders>
            <w:shd w:val="clear" w:color="auto" w:fill="DDD9C3"/>
            <w:tcMar>
              <w:top w:w="72" w:type="dxa"/>
              <w:left w:w="144" w:type="dxa"/>
              <w:bottom w:w="72" w:type="dxa"/>
              <w:right w:w="144" w:type="dxa"/>
            </w:tcMar>
            <w:vAlign w:val="center"/>
          </w:tcPr>
          <w:p w:rsidR="00A42C6C" w:rsidRPr="00AD3C01" w:rsidRDefault="00A42C6C" w:rsidP="009B2A02">
            <w:pPr>
              <w:jc w:val="center"/>
              <w:rPr>
                <w:rFonts w:cs="Arial"/>
                <w:b/>
                <w:bCs/>
                <w:lang w:val="sv-SE"/>
              </w:rPr>
            </w:pPr>
            <w:r w:rsidRPr="00AD3C01">
              <w:rPr>
                <w:rFonts w:cs="Arial"/>
                <w:b/>
                <w:bCs/>
                <w:lang w:val="sv-SE"/>
              </w:rPr>
              <w:t>BENTUK</w:t>
            </w:r>
          </w:p>
          <w:p w:rsidR="00A42C6C" w:rsidRPr="00AD3C01" w:rsidRDefault="00A42C6C" w:rsidP="009B2A02">
            <w:pPr>
              <w:jc w:val="center"/>
              <w:rPr>
                <w:rFonts w:cs="Arial"/>
                <w:lang w:val="sv-SE"/>
              </w:rPr>
            </w:pPr>
            <w:r w:rsidRPr="00AD3C01">
              <w:rPr>
                <w:rFonts w:cs="Arial"/>
                <w:b/>
                <w:bCs/>
                <w:lang w:val="sv-SE"/>
              </w:rPr>
              <w:t>PEMBELAJARAN</w:t>
            </w:r>
          </w:p>
        </w:tc>
        <w:tc>
          <w:tcPr>
            <w:tcW w:w="2365" w:type="dxa"/>
            <w:tcBorders>
              <w:top w:val="single" w:sz="4" w:space="0" w:color="auto"/>
              <w:left w:val="single" w:sz="4" w:space="0" w:color="auto"/>
              <w:bottom w:val="single" w:sz="4" w:space="0" w:color="auto"/>
              <w:right w:val="single" w:sz="4" w:space="0" w:color="auto"/>
            </w:tcBorders>
            <w:shd w:val="clear" w:color="auto" w:fill="DDD9C3"/>
            <w:tcMar>
              <w:top w:w="72" w:type="dxa"/>
              <w:left w:w="144" w:type="dxa"/>
              <w:bottom w:w="72" w:type="dxa"/>
              <w:right w:w="144" w:type="dxa"/>
            </w:tcMar>
            <w:vAlign w:val="center"/>
          </w:tcPr>
          <w:p w:rsidR="00A42C6C" w:rsidRPr="00AD3C01" w:rsidRDefault="00A42C6C" w:rsidP="009B2A02">
            <w:pPr>
              <w:jc w:val="center"/>
              <w:rPr>
                <w:rFonts w:cs="Arial"/>
                <w:lang w:val="sv-SE"/>
              </w:rPr>
            </w:pPr>
            <w:r w:rsidRPr="00AD3C01">
              <w:rPr>
                <w:rFonts w:cs="Arial"/>
                <w:b/>
                <w:bCs/>
                <w:lang w:val="sv-SE"/>
              </w:rPr>
              <w:t>KRITERIA</w:t>
            </w:r>
          </w:p>
          <w:p w:rsidR="00A42C6C" w:rsidRPr="00AD3C01" w:rsidRDefault="00A42C6C" w:rsidP="009B2A02">
            <w:pPr>
              <w:jc w:val="center"/>
              <w:rPr>
                <w:rFonts w:cs="Arial"/>
                <w:lang w:val="sv-SE"/>
              </w:rPr>
            </w:pPr>
            <w:r w:rsidRPr="00AD3C01">
              <w:rPr>
                <w:rFonts w:cs="Arial"/>
                <w:b/>
                <w:bCs/>
                <w:lang w:val="sv-SE"/>
              </w:rPr>
              <w:t>PENILAIAN</w:t>
            </w:r>
          </w:p>
        </w:tc>
        <w:tc>
          <w:tcPr>
            <w:tcW w:w="1407" w:type="dxa"/>
            <w:tcBorders>
              <w:top w:val="single" w:sz="4" w:space="0" w:color="auto"/>
              <w:left w:val="single" w:sz="4" w:space="0" w:color="auto"/>
              <w:bottom w:val="single" w:sz="4" w:space="0" w:color="auto"/>
              <w:right w:val="single" w:sz="4" w:space="0" w:color="auto"/>
            </w:tcBorders>
            <w:shd w:val="clear" w:color="auto" w:fill="DDD9C3"/>
            <w:tcMar>
              <w:top w:w="72" w:type="dxa"/>
              <w:left w:w="144" w:type="dxa"/>
              <w:bottom w:w="72" w:type="dxa"/>
              <w:right w:w="144" w:type="dxa"/>
            </w:tcMar>
            <w:vAlign w:val="center"/>
          </w:tcPr>
          <w:p w:rsidR="00A42C6C" w:rsidRPr="00AD3C01" w:rsidRDefault="00A42C6C" w:rsidP="009B2A02">
            <w:pPr>
              <w:jc w:val="center"/>
              <w:rPr>
                <w:rFonts w:cs="Arial"/>
              </w:rPr>
            </w:pPr>
            <w:r w:rsidRPr="00AD3C01">
              <w:rPr>
                <w:rFonts w:cs="Arial"/>
                <w:b/>
                <w:bCs/>
                <w:lang w:val="sv-SE"/>
              </w:rPr>
              <w:t>B</w:t>
            </w:r>
            <w:r w:rsidRPr="00AD3C01">
              <w:rPr>
                <w:rFonts w:cs="Arial"/>
                <w:b/>
                <w:bCs/>
              </w:rPr>
              <w:t>OBOT NILAI</w:t>
            </w:r>
          </w:p>
        </w:tc>
      </w:tr>
      <w:tr w:rsidR="00A42C6C" w:rsidRPr="00AD3C01" w:rsidTr="009937B8">
        <w:trPr>
          <w:trHeight w:val="32"/>
        </w:trPr>
        <w:tc>
          <w:tcPr>
            <w:tcW w:w="95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A42C6C" w:rsidRPr="00AD3C01" w:rsidRDefault="005F231A" w:rsidP="00AD3C01">
            <w:pPr>
              <w:spacing w:line="240" w:lineRule="auto"/>
              <w:jc w:val="center"/>
              <w:rPr>
                <w:rFonts w:cs="Arial"/>
              </w:rPr>
            </w:pPr>
            <w:r w:rsidRPr="00AD3C01">
              <w:rPr>
                <w:rFonts w:cs="Arial"/>
              </w:rPr>
              <w:t>1</w:t>
            </w:r>
          </w:p>
        </w:tc>
        <w:tc>
          <w:tcPr>
            <w:tcW w:w="329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A42C6C" w:rsidRPr="00AD3C01" w:rsidRDefault="00DB74C2" w:rsidP="009B2A02">
            <w:pPr>
              <w:numPr>
                <w:ilvl w:val="0"/>
                <w:numId w:val="8"/>
              </w:numPr>
              <w:spacing w:line="240" w:lineRule="auto"/>
              <w:ind w:left="331" w:hanging="284"/>
              <w:jc w:val="left"/>
              <w:rPr>
                <w:rFonts w:cs="Arial"/>
              </w:rPr>
            </w:pPr>
            <w:r w:rsidRPr="00AD3C01">
              <w:rPr>
                <w:rFonts w:cs="Arial"/>
                <w:u w:val="single"/>
              </w:rPr>
              <w:t>Memahami sistem</w:t>
            </w:r>
            <w:r w:rsidRPr="00AD3C01">
              <w:rPr>
                <w:rFonts w:cs="Arial"/>
              </w:rPr>
              <w:t xml:space="preserve"> moneter internasional.</w:t>
            </w:r>
          </w:p>
          <w:p w:rsidR="00DB74C2" w:rsidRPr="00AD3C01" w:rsidRDefault="00DB74C2" w:rsidP="009B2A02">
            <w:pPr>
              <w:numPr>
                <w:ilvl w:val="0"/>
                <w:numId w:val="8"/>
              </w:numPr>
              <w:spacing w:line="240" w:lineRule="auto"/>
              <w:ind w:left="331" w:hanging="284"/>
              <w:jc w:val="left"/>
              <w:rPr>
                <w:rFonts w:cs="Arial"/>
                <w:lang w:val="sv-SE"/>
              </w:rPr>
            </w:pPr>
            <w:r w:rsidRPr="00AD3C01">
              <w:rPr>
                <w:rFonts w:cs="Arial"/>
                <w:u w:val="single"/>
                <w:lang w:val="sv-SE"/>
              </w:rPr>
              <w:t>Memahami</w:t>
            </w:r>
            <w:r w:rsidRPr="00AD3C01">
              <w:rPr>
                <w:rFonts w:cs="Arial"/>
                <w:lang w:val="sv-SE"/>
              </w:rPr>
              <w:t xml:space="preserve"> dan </w:t>
            </w:r>
            <w:r w:rsidRPr="00AD3C01">
              <w:rPr>
                <w:rFonts w:cs="Arial"/>
                <w:u w:val="single"/>
                <w:lang w:val="sv-SE"/>
              </w:rPr>
              <w:t xml:space="preserve">mengerti </w:t>
            </w:r>
            <w:r w:rsidRPr="00AD3C01">
              <w:rPr>
                <w:rFonts w:cs="Arial"/>
                <w:lang w:val="sv-SE"/>
              </w:rPr>
              <w:t>mengenai pasar keuangan internasional.</w:t>
            </w:r>
          </w:p>
        </w:tc>
        <w:tc>
          <w:tcPr>
            <w:tcW w:w="2717" w:type="dxa"/>
            <w:gridSpan w:val="2"/>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A42C6C" w:rsidRPr="00AD3C01" w:rsidRDefault="00DB74C2" w:rsidP="009B2A02">
            <w:pPr>
              <w:numPr>
                <w:ilvl w:val="0"/>
                <w:numId w:val="8"/>
              </w:numPr>
              <w:spacing w:line="240" w:lineRule="auto"/>
              <w:ind w:left="331" w:hanging="284"/>
              <w:jc w:val="left"/>
              <w:rPr>
                <w:rFonts w:cs="Arial"/>
                <w:lang w:val="sv-SE"/>
              </w:rPr>
            </w:pPr>
            <w:r w:rsidRPr="00AD3C01">
              <w:rPr>
                <w:rFonts w:cs="Arial"/>
                <w:lang w:val="sv-SE"/>
              </w:rPr>
              <w:t>Ruang lingkup keuangan internasional</w:t>
            </w:r>
          </w:p>
          <w:p w:rsidR="00DB74C2" w:rsidRPr="00AD3C01" w:rsidRDefault="00DB74C2" w:rsidP="009B2A02">
            <w:pPr>
              <w:numPr>
                <w:ilvl w:val="0"/>
                <w:numId w:val="8"/>
              </w:numPr>
              <w:spacing w:line="240" w:lineRule="auto"/>
              <w:ind w:left="331" w:hanging="284"/>
              <w:jc w:val="left"/>
              <w:rPr>
                <w:rFonts w:cs="Arial"/>
                <w:lang w:val="sv-SE"/>
              </w:rPr>
            </w:pPr>
            <w:r w:rsidRPr="00AD3C01">
              <w:rPr>
                <w:rFonts w:cs="Arial"/>
                <w:lang w:val="sv-SE"/>
              </w:rPr>
              <w:t>Sistem moneter dan pasar keuangan internasional</w:t>
            </w:r>
          </w:p>
        </w:tc>
        <w:tc>
          <w:tcPr>
            <w:tcW w:w="299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A42C6C" w:rsidRPr="00AD3C01" w:rsidRDefault="00DB74C2" w:rsidP="009B2A02">
            <w:pPr>
              <w:spacing w:line="240" w:lineRule="auto"/>
              <w:ind w:left="47"/>
              <w:jc w:val="left"/>
              <w:rPr>
                <w:rFonts w:cs="Arial"/>
                <w:lang w:val="sv-SE"/>
              </w:rPr>
            </w:pPr>
            <w:r w:rsidRPr="00AD3C01">
              <w:rPr>
                <w:rFonts w:cs="Arial"/>
                <w:lang w:val="sv-SE"/>
              </w:rPr>
              <w:t>Ceramah</w:t>
            </w:r>
          </w:p>
          <w:p w:rsidR="00DB74C2" w:rsidRPr="00AD3C01" w:rsidRDefault="00DB74C2" w:rsidP="009B2A02">
            <w:pPr>
              <w:spacing w:line="240" w:lineRule="auto"/>
              <w:ind w:left="47"/>
              <w:jc w:val="left"/>
              <w:rPr>
                <w:rFonts w:cs="Arial"/>
                <w:lang w:val="sv-SE"/>
              </w:rPr>
            </w:pPr>
            <w:r w:rsidRPr="00AD3C01">
              <w:rPr>
                <w:rFonts w:cs="Arial"/>
                <w:lang w:val="sv-SE"/>
              </w:rPr>
              <w:t>Diskusi</w:t>
            </w:r>
          </w:p>
          <w:p w:rsidR="00DB74C2" w:rsidRPr="00AD3C01" w:rsidRDefault="00DB74C2" w:rsidP="009B2A02">
            <w:pPr>
              <w:spacing w:line="240" w:lineRule="auto"/>
              <w:ind w:left="47"/>
              <w:jc w:val="left"/>
              <w:rPr>
                <w:rFonts w:cs="Arial"/>
                <w:lang w:val="sv-SE"/>
              </w:rPr>
            </w:pPr>
            <w:r w:rsidRPr="00AD3C01">
              <w:rPr>
                <w:rFonts w:cs="Arial"/>
                <w:lang w:val="sv-SE"/>
              </w:rPr>
              <w:t>Makalah</w:t>
            </w:r>
          </w:p>
          <w:p w:rsidR="00DB74C2" w:rsidRPr="00AD3C01" w:rsidRDefault="00DB74C2" w:rsidP="009B2A02">
            <w:pPr>
              <w:spacing w:line="240" w:lineRule="auto"/>
              <w:ind w:left="47"/>
              <w:jc w:val="left"/>
              <w:rPr>
                <w:rFonts w:cs="Arial"/>
                <w:lang w:val="sv-SE"/>
              </w:rPr>
            </w:pPr>
          </w:p>
          <w:p w:rsidR="00DB74C2" w:rsidRPr="00AD3C01" w:rsidRDefault="00DB74C2" w:rsidP="009B2A02">
            <w:pPr>
              <w:spacing w:line="240" w:lineRule="auto"/>
              <w:ind w:left="47"/>
              <w:jc w:val="left"/>
              <w:rPr>
                <w:rFonts w:cs="Arial"/>
                <w:lang w:val="sv-SE"/>
              </w:rPr>
            </w:pPr>
          </w:p>
        </w:tc>
        <w:tc>
          <w:tcPr>
            <w:tcW w:w="236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A42C6C" w:rsidRPr="00AD3C01" w:rsidRDefault="00DB74C2" w:rsidP="009B2A02">
            <w:pPr>
              <w:spacing w:line="240" w:lineRule="auto"/>
              <w:ind w:left="47"/>
              <w:jc w:val="left"/>
              <w:rPr>
                <w:rFonts w:cs="Arial"/>
                <w:lang w:val="sv-SE"/>
              </w:rPr>
            </w:pPr>
            <w:r w:rsidRPr="00AD3C01">
              <w:rPr>
                <w:rFonts w:cs="Arial"/>
                <w:lang w:val="sv-SE"/>
              </w:rPr>
              <w:t>Keaktifan dalam diskusi.</w:t>
            </w:r>
          </w:p>
          <w:p w:rsidR="00DB74C2" w:rsidRPr="00AD3C01" w:rsidRDefault="00DB74C2" w:rsidP="009B2A02">
            <w:pPr>
              <w:spacing w:line="240" w:lineRule="auto"/>
              <w:ind w:left="47"/>
              <w:jc w:val="left"/>
              <w:rPr>
                <w:rFonts w:cs="Arial"/>
                <w:lang w:val="sv-SE"/>
              </w:rPr>
            </w:pPr>
            <w:r w:rsidRPr="00AD3C01">
              <w:rPr>
                <w:rFonts w:cs="Arial"/>
                <w:lang w:val="sv-SE"/>
              </w:rPr>
              <w:t>Kebenaran penjelasan.</w:t>
            </w:r>
          </w:p>
          <w:p w:rsidR="00DB74C2" w:rsidRPr="00AD3C01" w:rsidRDefault="00DB74C2" w:rsidP="009937B8">
            <w:pPr>
              <w:spacing w:line="240" w:lineRule="auto"/>
              <w:ind w:left="47"/>
              <w:jc w:val="left"/>
              <w:rPr>
                <w:rFonts w:cs="Arial"/>
                <w:lang w:val="sv-SE"/>
              </w:rPr>
            </w:pPr>
            <w:r w:rsidRPr="00AD3C01">
              <w:rPr>
                <w:rFonts w:cs="Arial"/>
                <w:lang w:val="sv-SE"/>
              </w:rPr>
              <w:t>Komunikasi.</w:t>
            </w:r>
          </w:p>
        </w:tc>
        <w:tc>
          <w:tcPr>
            <w:tcW w:w="140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A42C6C" w:rsidRPr="00AD3C01" w:rsidRDefault="00510F50" w:rsidP="00E67D82">
            <w:pPr>
              <w:rPr>
                <w:rFonts w:cs="Arial"/>
                <w:lang w:val="sv-SE"/>
              </w:rPr>
            </w:pPr>
            <w:r w:rsidRPr="00AD3C01">
              <w:rPr>
                <w:rFonts w:cs="Arial"/>
                <w:lang w:val="sv-SE"/>
              </w:rPr>
              <w:t>0</w:t>
            </w:r>
            <w:r w:rsidR="00DD0755" w:rsidRPr="00AD3C01">
              <w:rPr>
                <w:rFonts w:cs="Arial"/>
                <w:lang w:val="sv-SE"/>
              </w:rPr>
              <w:t xml:space="preserve"> %</w:t>
            </w:r>
          </w:p>
          <w:p w:rsidR="00B34E94" w:rsidRPr="00AD3C01" w:rsidRDefault="00B34E94" w:rsidP="00E67D82">
            <w:pPr>
              <w:rPr>
                <w:rFonts w:cs="Arial"/>
                <w:lang w:val="sv-SE"/>
              </w:rPr>
            </w:pPr>
          </w:p>
          <w:p w:rsidR="00B34E94" w:rsidRPr="00AD3C01" w:rsidRDefault="00B34E94" w:rsidP="00E67D82">
            <w:pPr>
              <w:rPr>
                <w:rFonts w:cs="Arial"/>
                <w:lang w:val="sv-SE"/>
              </w:rPr>
            </w:pPr>
          </w:p>
          <w:p w:rsidR="00B34E94" w:rsidRPr="00AD3C01" w:rsidRDefault="00B34E94" w:rsidP="00E67D82">
            <w:pPr>
              <w:rPr>
                <w:rFonts w:cs="Arial"/>
                <w:lang w:val="sv-SE"/>
              </w:rPr>
            </w:pPr>
          </w:p>
        </w:tc>
      </w:tr>
      <w:tr w:rsidR="00A42C6C" w:rsidRPr="00AD3C01" w:rsidTr="00AD3C01">
        <w:trPr>
          <w:trHeight w:val="850"/>
        </w:trPr>
        <w:tc>
          <w:tcPr>
            <w:tcW w:w="95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A42C6C" w:rsidRPr="00AD3C01" w:rsidRDefault="00DD0755" w:rsidP="00AD3C01">
            <w:pPr>
              <w:spacing w:line="240" w:lineRule="auto"/>
              <w:jc w:val="center"/>
              <w:rPr>
                <w:rFonts w:cs="Arial"/>
                <w:lang w:val="sv-SE"/>
              </w:rPr>
            </w:pPr>
            <w:r w:rsidRPr="00AD3C01">
              <w:rPr>
                <w:rFonts w:cs="Arial"/>
                <w:lang w:val="sv-SE"/>
              </w:rPr>
              <w:t>2</w:t>
            </w:r>
          </w:p>
        </w:tc>
        <w:tc>
          <w:tcPr>
            <w:tcW w:w="329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A42C6C" w:rsidRPr="00AD3C01" w:rsidRDefault="00B34E94" w:rsidP="009B2A02">
            <w:pPr>
              <w:numPr>
                <w:ilvl w:val="0"/>
                <w:numId w:val="9"/>
              </w:numPr>
              <w:spacing w:line="240" w:lineRule="auto"/>
              <w:ind w:left="331" w:hanging="279"/>
              <w:jc w:val="left"/>
              <w:rPr>
                <w:rFonts w:cs="Arial"/>
                <w:lang w:val="fi-FI"/>
              </w:rPr>
            </w:pPr>
            <w:r w:rsidRPr="00AD3C01">
              <w:rPr>
                <w:rFonts w:cs="Arial"/>
                <w:lang w:val="fi-FI"/>
              </w:rPr>
              <w:t xml:space="preserve">Mampu </w:t>
            </w:r>
            <w:r w:rsidRPr="00AD3C01">
              <w:rPr>
                <w:rFonts w:cs="Arial"/>
                <w:u w:val="single"/>
                <w:lang w:val="fi-FI"/>
              </w:rPr>
              <w:t xml:space="preserve">mengetahui </w:t>
            </w:r>
            <w:r w:rsidRPr="00AD3C01">
              <w:rPr>
                <w:rFonts w:cs="Arial"/>
                <w:lang w:val="fi-FI"/>
              </w:rPr>
              <w:t>terbentuknya nilai tukas valas.</w:t>
            </w:r>
          </w:p>
          <w:p w:rsidR="00B34E94" w:rsidRPr="00AD3C01" w:rsidRDefault="00B34E94" w:rsidP="009B2A02">
            <w:pPr>
              <w:numPr>
                <w:ilvl w:val="0"/>
                <w:numId w:val="9"/>
              </w:numPr>
              <w:spacing w:line="240" w:lineRule="auto"/>
              <w:ind w:left="331" w:hanging="279"/>
              <w:jc w:val="left"/>
              <w:rPr>
                <w:rFonts w:cs="Arial"/>
                <w:lang w:val="sv-SE"/>
              </w:rPr>
            </w:pPr>
            <w:r w:rsidRPr="00AD3C01">
              <w:rPr>
                <w:rFonts w:cs="Arial"/>
                <w:lang w:val="sv-SE"/>
              </w:rPr>
              <w:t xml:space="preserve">Mampu </w:t>
            </w:r>
            <w:r w:rsidRPr="00AD3C01">
              <w:rPr>
                <w:rFonts w:cs="Arial"/>
                <w:u w:val="single"/>
                <w:lang w:val="sv-SE"/>
              </w:rPr>
              <w:t xml:space="preserve">menganalisis </w:t>
            </w:r>
            <w:r w:rsidRPr="00AD3C01">
              <w:rPr>
                <w:rFonts w:cs="Arial"/>
                <w:lang w:val="sv-SE"/>
              </w:rPr>
              <w:t>faktor – faktor yg mempengaruhi pergerakan nilai tukar valas.</w:t>
            </w:r>
          </w:p>
        </w:tc>
        <w:tc>
          <w:tcPr>
            <w:tcW w:w="2717" w:type="dxa"/>
            <w:gridSpan w:val="2"/>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A42C6C" w:rsidRPr="00AD3C01" w:rsidRDefault="00B34E94" w:rsidP="009B2A02">
            <w:pPr>
              <w:numPr>
                <w:ilvl w:val="0"/>
                <w:numId w:val="9"/>
              </w:numPr>
              <w:spacing w:line="240" w:lineRule="auto"/>
              <w:ind w:left="331" w:hanging="279"/>
              <w:jc w:val="left"/>
              <w:rPr>
                <w:rFonts w:cs="Arial"/>
                <w:lang w:val="sv-SE"/>
              </w:rPr>
            </w:pPr>
            <w:r w:rsidRPr="00AD3C01">
              <w:rPr>
                <w:rFonts w:cs="Arial"/>
                <w:lang w:val="sv-SE"/>
              </w:rPr>
              <w:t>Terbentuknya nilai tukar valas.</w:t>
            </w:r>
          </w:p>
          <w:p w:rsidR="00B34E94" w:rsidRPr="00AD3C01" w:rsidRDefault="00B34E94" w:rsidP="009937B8">
            <w:pPr>
              <w:numPr>
                <w:ilvl w:val="0"/>
                <w:numId w:val="9"/>
              </w:numPr>
              <w:spacing w:line="240" w:lineRule="auto"/>
              <w:ind w:left="331" w:hanging="279"/>
              <w:jc w:val="left"/>
              <w:rPr>
                <w:rFonts w:cs="Arial"/>
                <w:lang w:val="sv-SE"/>
              </w:rPr>
            </w:pPr>
            <w:r w:rsidRPr="00AD3C01">
              <w:rPr>
                <w:rFonts w:cs="Arial"/>
                <w:lang w:val="sv-SE"/>
              </w:rPr>
              <w:t>Faktor – faktor yg mempengaruhi nilai tukar valas.</w:t>
            </w:r>
          </w:p>
        </w:tc>
        <w:tc>
          <w:tcPr>
            <w:tcW w:w="299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A42C6C" w:rsidRPr="00AD3C01" w:rsidRDefault="00B34E94" w:rsidP="009B2A02">
            <w:pPr>
              <w:spacing w:line="240" w:lineRule="auto"/>
              <w:ind w:left="47"/>
              <w:jc w:val="left"/>
              <w:rPr>
                <w:rFonts w:cs="Arial"/>
                <w:lang w:val="sv-SE"/>
              </w:rPr>
            </w:pPr>
            <w:r w:rsidRPr="00AD3C01">
              <w:rPr>
                <w:rFonts w:cs="Arial"/>
                <w:lang w:val="sv-SE"/>
              </w:rPr>
              <w:t>Ceramah</w:t>
            </w:r>
          </w:p>
          <w:p w:rsidR="00B34E94" w:rsidRPr="00AD3C01" w:rsidRDefault="00B34E94" w:rsidP="009B2A02">
            <w:pPr>
              <w:spacing w:line="240" w:lineRule="auto"/>
              <w:ind w:left="47"/>
              <w:jc w:val="left"/>
              <w:rPr>
                <w:rFonts w:cs="Arial"/>
                <w:lang w:val="sv-SE"/>
              </w:rPr>
            </w:pPr>
            <w:r w:rsidRPr="00AD3C01">
              <w:rPr>
                <w:rFonts w:cs="Arial"/>
                <w:lang w:val="sv-SE"/>
              </w:rPr>
              <w:t>Diskusi.</w:t>
            </w:r>
          </w:p>
          <w:p w:rsidR="00B34E94" w:rsidRPr="00AD3C01" w:rsidRDefault="00B34E94" w:rsidP="009937B8">
            <w:pPr>
              <w:spacing w:line="240" w:lineRule="auto"/>
              <w:ind w:left="47"/>
              <w:jc w:val="left"/>
              <w:rPr>
                <w:rFonts w:cs="Arial"/>
                <w:lang w:val="sv-SE"/>
              </w:rPr>
            </w:pPr>
            <w:r w:rsidRPr="00AD3C01">
              <w:rPr>
                <w:rFonts w:cs="Arial"/>
                <w:lang w:val="sv-SE"/>
              </w:rPr>
              <w:t>Presentasi tugas kelompok.</w:t>
            </w:r>
          </w:p>
        </w:tc>
        <w:tc>
          <w:tcPr>
            <w:tcW w:w="236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A42C6C" w:rsidRPr="00AD3C01" w:rsidRDefault="00B34E94" w:rsidP="009B2A02">
            <w:pPr>
              <w:spacing w:line="240" w:lineRule="auto"/>
              <w:ind w:left="47"/>
              <w:jc w:val="left"/>
              <w:rPr>
                <w:rFonts w:cs="Arial"/>
                <w:lang w:val="sv-SE"/>
              </w:rPr>
            </w:pPr>
            <w:r w:rsidRPr="00AD3C01">
              <w:rPr>
                <w:rFonts w:cs="Arial"/>
                <w:lang w:val="sv-SE"/>
              </w:rPr>
              <w:t>Kebenaran penjelasan.</w:t>
            </w:r>
          </w:p>
          <w:p w:rsidR="00B34E94" w:rsidRPr="00AD3C01" w:rsidRDefault="00B34E94" w:rsidP="009B2A02">
            <w:pPr>
              <w:spacing w:line="240" w:lineRule="auto"/>
              <w:ind w:left="47"/>
              <w:jc w:val="left"/>
              <w:rPr>
                <w:rFonts w:cs="Arial"/>
                <w:lang w:val="sv-SE"/>
              </w:rPr>
            </w:pPr>
            <w:r w:rsidRPr="00AD3C01">
              <w:rPr>
                <w:rFonts w:cs="Arial"/>
                <w:lang w:val="sv-SE"/>
              </w:rPr>
              <w:t>Komunikasi dalam presentasi.</w:t>
            </w:r>
          </w:p>
          <w:p w:rsidR="00B34E94" w:rsidRPr="00AD3C01" w:rsidRDefault="00B34E94" w:rsidP="009937B8">
            <w:pPr>
              <w:spacing w:line="240" w:lineRule="auto"/>
              <w:ind w:left="47"/>
              <w:jc w:val="left"/>
              <w:rPr>
                <w:rFonts w:cs="Arial"/>
                <w:lang w:val="sv-SE"/>
              </w:rPr>
            </w:pPr>
            <w:r w:rsidRPr="00AD3C01">
              <w:rPr>
                <w:rFonts w:cs="Arial"/>
                <w:lang w:val="sv-SE"/>
              </w:rPr>
              <w:t>Kerja sama</w:t>
            </w:r>
          </w:p>
        </w:tc>
        <w:tc>
          <w:tcPr>
            <w:tcW w:w="140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34E94" w:rsidRPr="00AD3C01" w:rsidRDefault="00510F50" w:rsidP="00E67D82">
            <w:pPr>
              <w:rPr>
                <w:rFonts w:cs="Arial"/>
                <w:lang w:val="sv-SE"/>
              </w:rPr>
            </w:pPr>
            <w:r w:rsidRPr="00AD3C01">
              <w:rPr>
                <w:rFonts w:cs="Arial"/>
                <w:lang w:val="sv-SE"/>
              </w:rPr>
              <w:t>4</w:t>
            </w:r>
            <w:r w:rsidR="00B34E94" w:rsidRPr="00AD3C01">
              <w:rPr>
                <w:rFonts w:cs="Arial"/>
                <w:lang w:val="sv-SE"/>
              </w:rPr>
              <w:t xml:space="preserve"> %</w:t>
            </w:r>
          </w:p>
          <w:p w:rsidR="00B34E94" w:rsidRPr="00AD3C01" w:rsidRDefault="00B34E94" w:rsidP="00E67D82">
            <w:pPr>
              <w:rPr>
                <w:rFonts w:cs="Arial"/>
                <w:lang w:val="sv-SE"/>
              </w:rPr>
            </w:pPr>
          </w:p>
          <w:p w:rsidR="00B34E94" w:rsidRPr="00AD3C01" w:rsidRDefault="00B34E94" w:rsidP="00E67D82">
            <w:pPr>
              <w:rPr>
                <w:rFonts w:cs="Arial"/>
                <w:lang w:val="sv-SE"/>
              </w:rPr>
            </w:pPr>
          </w:p>
        </w:tc>
      </w:tr>
      <w:tr w:rsidR="00A42C6C" w:rsidRPr="00AD3C01" w:rsidTr="00AD3C01">
        <w:trPr>
          <w:trHeight w:val="850"/>
        </w:trPr>
        <w:tc>
          <w:tcPr>
            <w:tcW w:w="95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A42C6C" w:rsidRPr="00AD3C01" w:rsidRDefault="00B34E94" w:rsidP="00AD3C01">
            <w:pPr>
              <w:spacing w:line="240" w:lineRule="auto"/>
              <w:jc w:val="center"/>
              <w:rPr>
                <w:rFonts w:cs="Arial"/>
                <w:lang w:val="sv-SE"/>
              </w:rPr>
            </w:pPr>
            <w:r w:rsidRPr="00AD3C01">
              <w:rPr>
                <w:rFonts w:cs="Arial"/>
                <w:lang w:val="sv-SE"/>
              </w:rPr>
              <w:t>3</w:t>
            </w:r>
            <w:r w:rsidR="00930583" w:rsidRPr="00AD3C01">
              <w:rPr>
                <w:rFonts w:cs="Arial"/>
                <w:lang w:val="sv-SE"/>
              </w:rPr>
              <w:t>-4</w:t>
            </w:r>
          </w:p>
        </w:tc>
        <w:tc>
          <w:tcPr>
            <w:tcW w:w="329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930583" w:rsidRPr="00AD3C01" w:rsidRDefault="00930583" w:rsidP="009B2A02">
            <w:pPr>
              <w:numPr>
                <w:ilvl w:val="0"/>
                <w:numId w:val="6"/>
              </w:numPr>
              <w:spacing w:line="240" w:lineRule="auto"/>
              <w:ind w:left="189" w:hanging="189"/>
              <w:jc w:val="left"/>
              <w:rPr>
                <w:rFonts w:cs="Arial"/>
                <w:lang w:val="sv-SE"/>
              </w:rPr>
            </w:pPr>
            <w:r w:rsidRPr="00AD3C01">
              <w:rPr>
                <w:rFonts w:cs="Arial"/>
                <w:lang w:val="sv-SE"/>
              </w:rPr>
              <w:t xml:space="preserve"> </w:t>
            </w:r>
            <w:r w:rsidRPr="00AD3C01">
              <w:rPr>
                <w:rFonts w:cs="Arial"/>
                <w:u w:val="single"/>
                <w:lang w:val="sv-SE"/>
              </w:rPr>
              <w:t>Memahami</w:t>
            </w:r>
            <w:r w:rsidRPr="00AD3C01">
              <w:rPr>
                <w:rFonts w:cs="Arial"/>
                <w:lang w:val="sv-SE"/>
              </w:rPr>
              <w:t xml:space="preserve">    macam - macam kurs valas.</w:t>
            </w:r>
          </w:p>
          <w:p w:rsidR="00930583" w:rsidRPr="00AD3C01" w:rsidRDefault="00930583" w:rsidP="009B2A02">
            <w:pPr>
              <w:numPr>
                <w:ilvl w:val="0"/>
                <w:numId w:val="6"/>
              </w:numPr>
              <w:spacing w:line="240" w:lineRule="auto"/>
              <w:ind w:left="189" w:hanging="189"/>
              <w:jc w:val="left"/>
              <w:rPr>
                <w:rFonts w:cs="Arial"/>
                <w:lang w:val="sv-SE"/>
              </w:rPr>
            </w:pPr>
            <w:r w:rsidRPr="00AD3C01">
              <w:rPr>
                <w:rFonts w:cs="Arial"/>
                <w:lang w:val="sv-SE"/>
              </w:rPr>
              <w:t xml:space="preserve"> </w:t>
            </w:r>
            <w:r w:rsidRPr="00AD3C01">
              <w:rPr>
                <w:rFonts w:cs="Arial"/>
                <w:u w:val="single"/>
                <w:lang w:val="sv-SE"/>
              </w:rPr>
              <w:t>Mengerti</w:t>
            </w:r>
            <w:r w:rsidRPr="00AD3C01">
              <w:rPr>
                <w:rFonts w:cs="Arial"/>
                <w:lang w:val="sv-SE"/>
              </w:rPr>
              <w:t xml:space="preserve"> bentuk – bentuk pasar valas.</w:t>
            </w:r>
            <w:r w:rsidR="00B34E94" w:rsidRPr="00AD3C01">
              <w:rPr>
                <w:rFonts w:cs="Arial"/>
                <w:lang w:val="sv-SE"/>
              </w:rPr>
              <w:t xml:space="preserve"> </w:t>
            </w:r>
          </w:p>
        </w:tc>
        <w:tc>
          <w:tcPr>
            <w:tcW w:w="2717" w:type="dxa"/>
            <w:gridSpan w:val="2"/>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A42C6C" w:rsidRPr="00AD3C01" w:rsidRDefault="00930583" w:rsidP="009B2A02">
            <w:pPr>
              <w:numPr>
                <w:ilvl w:val="0"/>
                <w:numId w:val="7"/>
              </w:numPr>
              <w:spacing w:line="240" w:lineRule="auto"/>
              <w:ind w:left="189" w:hanging="189"/>
              <w:jc w:val="left"/>
              <w:rPr>
                <w:rFonts w:cs="Arial"/>
              </w:rPr>
            </w:pPr>
            <w:r w:rsidRPr="00AD3C01">
              <w:rPr>
                <w:rFonts w:cs="Arial"/>
              </w:rPr>
              <w:t>Spot rate dan spot market.</w:t>
            </w:r>
          </w:p>
          <w:p w:rsidR="00930583" w:rsidRPr="00AD3C01" w:rsidRDefault="00930583" w:rsidP="009B2A02">
            <w:pPr>
              <w:numPr>
                <w:ilvl w:val="0"/>
                <w:numId w:val="7"/>
              </w:numPr>
              <w:spacing w:line="240" w:lineRule="auto"/>
              <w:ind w:left="189" w:hanging="189"/>
              <w:jc w:val="left"/>
              <w:rPr>
                <w:rFonts w:cs="Arial"/>
              </w:rPr>
            </w:pPr>
            <w:r w:rsidRPr="00AD3C01">
              <w:rPr>
                <w:rFonts w:cs="Arial"/>
              </w:rPr>
              <w:t>Forward rate dan forward market</w:t>
            </w:r>
          </w:p>
          <w:p w:rsidR="00930583" w:rsidRPr="00AD3C01" w:rsidRDefault="00930583" w:rsidP="009B2A02">
            <w:pPr>
              <w:numPr>
                <w:ilvl w:val="0"/>
                <w:numId w:val="7"/>
              </w:numPr>
              <w:spacing w:line="240" w:lineRule="auto"/>
              <w:ind w:left="189" w:hanging="189"/>
              <w:jc w:val="left"/>
              <w:rPr>
                <w:rFonts w:cs="Arial"/>
              </w:rPr>
            </w:pPr>
            <w:r w:rsidRPr="00AD3C01">
              <w:rPr>
                <w:rFonts w:cs="Arial"/>
              </w:rPr>
              <w:t>Future rate dan future market</w:t>
            </w:r>
          </w:p>
          <w:p w:rsidR="00930583" w:rsidRPr="00AD3C01" w:rsidRDefault="00930583" w:rsidP="009B2A02">
            <w:pPr>
              <w:numPr>
                <w:ilvl w:val="0"/>
                <w:numId w:val="7"/>
              </w:numPr>
              <w:spacing w:line="240" w:lineRule="auto"/>
              <w:ind w:left="189" w:hanging="189"/>
              <w:jc w:val="left"/>
              <w:rPr>
                <w:rFonts w:cs="Arial"/>
              </w:rPr>
            </w:pPr>
            <w:r w:rsidRPr="00AD3C01">
              <w:rPr>
                <w:rFonts w:cs="Arial"/>
              </w:rPr>
              <w:t>Option market.</w:t>
            </w:r>
          </w:p>
        </w:tc>
        <w:tc>
          <w:tcPr>
            <w:tcW w:w="299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A42C6C" w:rsidRPr="00AD3C01" w:rsidRDefault="00930583" w:rsidP="009B2A02">
            <w:pPr>
              <w:spacing w:line="240" w:lineRule="auto"/>
              <w:jc w:val="left"/>
              <w:rPr>
                <w:rFonts w:cs="Arial"/>
              </w:rPr>
            </w:pPr>
            <w:r w:rsidRPr="00AD3C01">
              <w:rPr>
                <w:rFonts w:cs="Arial"/>
              </w:rPr>
              <w:t>Ceramah dan diskusi</w:t>
            </w:r>
          </w:p>
          <w:p w:rsidR="00930583" w:rsidRPr="00AD3C01" w:rsidRDefault="00930583" w:rsidP="009B2A02">
            <w:pPr>
              <w:spacing w:line="240" w:lineRule="auto"/>
              <w:jc w:val="left"/>
              <w:rPr>
                <w:rFonts w:cs="Arial"/>
              </w:rPr>
            </w:pPr>
            <w:r w:rsidRPr="00AD3C01">
              <w:rPr>
                <w:rFonts w:cs="Arial"/>
              </w:rPr>
              <w:t>Presentasi tugas kelompok.</w:t>
            </w:r>
          </w:p>
        </w:tc>
        <w:tc>
          <w:tcPr>
            <w:tcW w:w="236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A42C6C" w:rsidRPr="00AD3C01" w:rsidRDefault="00930583" w:rsidP="00143E53">
            <w:pPr>
              <w:spacing w:line="240" w:lineRule="auto"/>
              <w:ind w:left="-8" w:firstLine="14"/>
              <w:jc w:val="left"/>
              <w:rPr>
                <w:rFonts w:cs="Arial"/>
              </w:rPr>
            </w:pPr>
            <w:r w:rsidRPr="00AD3C01">
              <w:rPr>
                <w:rFonts w:cs="Arial"/>
              </w:rPr>
              <w:t>Aktif dalam diskusi.</w:t>
            </w:r>
          </w:p>
          <w:p w:rsidR="00930583" w:rsidRPr="00AD3C01" w:rsidRDefault="00930583" w:rsidP="00143E53">
            <w:pPr>
              <w:spacing w:line="240" w:lineRule="auto"/>
              <w:ind w:left="-8" w:firstLine="14"/>
              <w:jc w:val="left"/>
              <w:rPr>
                <w:rFonts w:cs="Arial"/>
              </w:rPr>
            </w:pPr>
            <w:r w:rsidRPr="00AD3C01">
              <w:rPr>
                <w:rFonts w:cs="Arial"/>
              </w:rPr>
              <w:t>Kerjasama .</w:t>
            </w:r>
          </w:p>
          <w:p w:rsidR="00930583" w:rsidRPr="00AD3C01" w:rsidRDefault="00930583" w:rsidP="00143E53">
            <w:pPr>
              <w:spacing w:line="240" w:lineRule="auto"/>
              <w:ind w:left="-8" w:firstLine="14"/>
              <w:jc w:val="left"/>
              <w:rPr>
                <w:rFonts w:cs="Arial"/>
              </w:rPr>
            </w:pPr>
            <w:r w:rsidRPr="00AD3C01">
              <w:rPr>
                <w:rFonts w:cs="Arial"/>
              </w:rPr>
              <w:t>Komunikasi dalam presentas.</w:t>
            </w:r>
          </w:p>
        </w:tc>
        <w:tc>
          <w:tcPr>
            <w:tcW w:w="140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A42C6C" w:rsidRPr="00AD3C01" w:rsidRDefault="00510F50" w:rsidP="00E67D82">
            <w:pPr>
              <w:rPr>
                <w:rFonts w:cs="Arial"/>
              </w:rPr>
            </w:pPr>
            <w:r w:rsidRPr="00AD3C01">
              <w:rPr>
                <w:rFonts w:cs="Arial"/>
              </w:rPr>
              <w:t>6</w:t>
            </w:r>
            <w:r w:rsidR="00930583" w:rsidRPr="00AD3C01">
              <w:rPr>
                <w:rFonts w:cs="Arial"/>
              </w:rPr>
              <w:t xml:space="preserve"> %</w:t>
            </w:r>
          </w:p>
        </w:tc>
      </w:tr>
      <w:tr w:rsidR="00A42C6C" w:rsidRPr="00AD3C01" w:rsidTr="009937B8">
        <w:trPr>
          <w:trHeight w:val="188"/>
        </w:trPr>
        <w:tc>
          <w:tcPr>
            <w:tcW w:w="95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A42C6C" w:rsidRPr="00AD3C01" w:rsidRDefault="00930583" w:rsidP="00AD3C01">
            <w:pPr>
              <w:spacing w:line="240" w:lineRule="auto"/>
              <w:jc w:val="center"/>
              <w:rPr>
                <w:rFonts w:cs="Arial"/>
              </w:rPr>
            </w:pPr>
            <w:r w:rsidRPr="00AD3C01">
              <w:rPr>
                <w:rFonts w:cs="Arial"/>
              </w:rPr>
              <w:lastRenderedPageBreak/>
              <w:t>5</w:t>
            </w:r>
          </w:p>
        </w:tc>
        <w:tc>
          <w:tcPr>
            <w:tcW w:w="329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A42C6C" w:rsidRPr="00AD3C01" w:rsidRDefault="00933626" w:rsidP="009B2A02">
            <w:pPr>
              <w:spacing w:line="240" w:lineRule="auto"/>
              <w:jc w:val="left"/>
              <w:rPr>
                <w:rFonts w:cs="Arial"/>
                <w:lang w:val="sv-SE"/>
              </w:rPr>
            </w:pPr>
            <w:r w:rsidRPr="00AD3C01">
              <w:rPr>
                <w:rFonts w:cs="Arial"/>
                <w:u w:val="single"/>
                <w:lang w:val="sv-SE"/>
              </w:rPr>
              <w:t>Memahami</w:t>
            </w:r>
            <w:r w:rsidRPr="00AD3C01">
              <w:rPr>
                <w:rFonts w:cs="Arial"/>
                <w:lang w:val="sv-SE"/>
              </w:rPr>
              <w:t xml:space="preserve"> dan mengerti mekanisme terjadinya perdagangan valas</w:t>
            </w:r>
          </w:p>
        </w:tc>
        <w:tc>
          <w:tcPr>
            <w:tcW w:w="2717" w:type="dxa"/>
            <w:gridSpan w:val="2"/>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9B2A02" w:rsidRPr="00AD3C01" w:rsidRDefault="00933626" w:rsidP="009B2A02">
            <w:pPr>
              <w:numPr>
                <w:ilvl w:val="0"/>
                <w:numId w:val="10"/>
              </w:numPr>
              <w:spacing w:line="240" w:lineRule="auto"/>
              <w:ind w:left="140" w:hanging="140"/>
              <w:jc w:val="left"/>
              <w:rPr>
                <w:rFonts w:cs="Arial"/>
                <w:lang w:val="sv-SE"/>
              </w:rPr>
            </w:pPr>
            <w:r w:rsidRPr="00AD3C01">
              <w:rPr>
                <w:rFonts w:cs="Arial"/>
                <w:lang w:val="sv-SE"/>
              </w:rPr>
              <w:t>Timbulnya dan mekanisme perdangangan valas</w:t>
            </w:r>
          </w:p>
          <w:p w:rsidR="00933626" w:rsidRPr="00AD3C01" w:rsidRDefault="00933626" w:rsidP="009B2A02">
            <w:pPr>
              <w:numPr>
                <w:ilvl w:val="0"/>
                <w:numId w:val="10"/>
              </w:numPr>
              <w:spacing w:line="240" w:lineRule="auto"/>
              <w:ind w:left="140" w:hanging="140"/>
              <w:jc w:val="left"/>
              <w:rPr>
                <w:rFonts w:cs="Arial"/>
                <w:lang w:val="sv-SE"/>
              </w:rPr>
            </w:pPr>
            <w:r w:rsidRPr="00AD3C01">
              <w:rPr>
                <w:rFonts w:cs="Arial"/>
                <w:lang w:val="sv-SE"/>
              </w:rPr>
              <w:t>Timbulnya Arbitrase</w:t>
            </w:r>
          </w:p>
        </w:tc>
        <w:tc>
          <w:tcPr>
            <w:tcW w:w="299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933626" w:rsidRPr="00AD3C01" w:rsidRDefault="00933626" w:rsidP="009937B8">
            <w:pPr>
              <w:spacing w:line="240" w:lineRule="auto"/>
              <w:jc w:val="left"/>
              <w:rPr>
                <w:rFonts w:cs="Arial"/>
                <w:lang w:val="sv-SE"/>
              </w:rPr>
            </w:pPr>
            <w:r w:rsidRPr="00AD3C01">
              <w:rPr>
                <w:rFonts w:cs="Arial"/>
                <w:lang w:val="sv-SE"/>
              </w:rPr>
              <w:t>Ceramah dan diskusi</w:t>
            </w:r>
            <w:r w:rsidR="009937B8">
              <w:rPr>
                <w:rFonts w:cs="Arial"/>
                <w:lang w:val="sv-SE"/>
              </w:rPr>
              <w:t xml:space="preserve"> </w:t>
            </w:r>
            <w:r w:rsidRPr="00AD3C01">
              <w:rPr>
                <w:rFonts w:cs="Arial"/>
                <w:lang w:val="sv-SE"/>
              </w:rPr>
              <w:t>Presentasi kelompok</w:t>
            </w:r>
          </w:p>
        </w:tc>
        <w:tc>
          <w:tcPr>
            <w:tcW w:w="236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A42C6C" w:rsidRPr="00AD3C01" w:rsidRDefault="00933626" w:rsidP="009B2A02">
            <w:pPr>
              <w:spacing w:line="240" w:lineRule="auto"/>
              <w:jc w:val="left"/>
              <w:rPr>
                <w:rFonts w:cs="Arial"/>
                <w:lang w:val="sv-SE"/>
              </w:rPr>
            </w:pPr>
            <w:r w:rsidRPr="00AD3C01">
              <w:rPr>
                <w:rFonts w:cs="Arial"/>
                <w:lang w:val="sv-SE"/>
              </w:rPr>
              <w:t>Aktif dalam diskusi.</w:t>
            </w:r>
          </w:p>
          <w:p w:rsidR="00933626" w:rsidRPr="00AD3C01" w:rsidRDefault="00933626" w:rsidP="009937B8">
            <w:pPr>
              <w:spacing w:line="240" w:lineRule="auto"/>
              <w:jc w:val="left"/>
              <w:rPr>
                <w:rFonts w:cs="Arial"/>
                <w:lang w:val="sv-SE"/>
              </w:rPr>
            </w:pPr>
            <w:r w:rsidRPr="00AD3C01">
              <w:rPr>
                <w:rFonts w:cs="Arial"/>
                <w:lang w:val="sv-SE"/>
              </w:rPr>
              <w:t>Kerjasama dalam prentasi kelompok.</w:t>
            </w:r>
          </w:p>
        </w:tc>
        <w:tc>
          <w:tcPr>
            <w:tcW w:w="140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A42C6C" w:rsidRPr="00AD3C01" w:rsidRDefault="00510F50" w:rsidP="00E67D82">
            <w:pPr>
              <w:rPr>
                <w:rFonts w:cs="Arial"/>
                <w:lang w:val="sv-SE"/>
              </w:rPr>
            </w:pPr>
            <w:r w:rsidRPr="00AD3C01">
              <w:rPr>
                <w:rFonts w:cs="Arial"/>
                <w:lang w:val="sv-SE"/>
              </w:rPr>
              <w:t xml:space="preserve">4 </w:t>
            </w:r>
            <w:r w:rsidR="00933626" w:rsidRPr="00AD3C01">
              <w:rPr>
                <w:rFonts w:cs="Arial"/>
                <w:lang w:val="sv-SE"/>
              </w:rPr>
              <w:t>%</w:t>
            </w:r>
          </w:p>
        </w:tc>
      </w:tr>
      <w:tr w:rsidR="00A42C6C" w:rsidRPr="00AD3C01" w:rsidTr="00AD3C01">
        <w:trPr>
          <w:trHeight w:val="850"/>
        </w:trPr>
        <w:tc>
          <w:tcPr>
            <w:tcW w:w="95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A42C6C" w:rsidRPr="00AD3C01" w:rsidRDefault="00933626" w:rsidP="00AD3C01">
            <w:pPr>
              <w:spacing w:line="240" w:lineRule="auto"/>
              <w:jc w:val="center"/>
              <w:rPr>
                <w:rFonts w:cs="Arial"/>
                <w:lang w:val="sv-SE"/>
              </w:rPr>
            </w:pPr>
            <w:r w:rsidRPr="00AD3C01">
              <w:rPr>
                <w:rFonts w:cs="Arial"/>
                <w:lang w:val="sv-SE"/>
              </w:rPr>
              <w:t>6-7</w:t>
            </w:r>
          </w:p>
        </w:tc>
        <w:tc>
          <w:tcPr>
            <w:tcW w:w="329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A42C6C" w:rsidRPr="00AD3C01" w:rsidRDefault="00933626" w:rsidP="009B2A02">
            <w:pPr>
              <w:spacing w:line="240" w:lineRule="auto"/>
              <w:jc w:val="left"/>
              <w:rPr>
                <w:rFonts w:cs="Arial"/>
                <w:lang w:val="sv-SE"/>
              </w:rPr>
            </w:pPr>
            <w:r w:rsidRPr="00AD3C01">
              <w:rPr>
                <w:rFonts w:cs="Arial"/>
                <w:u w:val="single"/>
                <w:lang w:val="sv-SE"/>
              </w:rPr>
              <w:t xml:space="preserve">Memahami </w:t>
            </w:r>
            <w:r w:rsidRPr="00AD3C01">
              <w:rPr>
                <w:rFonts w:cs="Arial"/>
                <w:lang w:val="sv-SE"/>
              </w:rPr>
              <w:t xml:space="preserve">dan </w:t>
            </w:r>
            <w:r w:rsidRPr="00AD3C01">
              <w:rPr>
                <w:rFonts w:cs="Arial"/>
                <w:u w:val="single"/>
                <w:lang w:val="sv-SE"/>
              </w:rPr>
              <w:t>mampu</w:t>
            </w:r>
            <w:r w:rsidRPr="00AD3C01">
              <w:rPr>
                <w:rFonts w:cs="Arial"/>
                <w:lang w:val="sv-SE"/>
              </w:rPr>
              <w:t xml:space="preserve"> mengukur exposure thd fluktuasi nilai tukar valas</w:t>
            </w:r>
          </w:p>
          <w:p w:rsidR="00933626" w:rsidRPr="00AD3C01" w:rsidRDefault="00933626" w:rsidP="009B2A02">
            <w:pPr>
              <w:spacing w:line="240" w:lineRule="auto"/>
              <w:jc w:val="left"/>
              <w:rPr>
                <w:rFonts w:cs="Arial"/>
                <w:lang w:val="sv-SE"/>
              </w:rPr>
            </w:pPr>
          </w:p>
        </w:tc>
        <w:tc>
          <w:tcPr>
            <w:tcW w:w="2717" w:type="dxa"/>
            <w:gridSpan w:val="2"/>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A42C6C" w:rsidRPr="00AD3C01" w:rsidRDefault="00660E22" w:rsidP="009B2A02">
            <w:pPr>
              <w:numPr>
                <w:ilvl w:val="0"/>
                <w:numId w:val="11"/>
              </w:numPr>
              <w:spacing w:line="240" w:lineRule="auto"/>
              <w:ind w:left="185" w:hanging="185"/>
              <w:jc w:val="left"/>
              <w:rPr>
                <w:rFonts w:cs="Arial"/>
                <w:lang w:val="sv-SE"/>
              </w:rPr>
            </w:pPr>
            <w:r w:rsidRPr="00AD3C01">
              <w:rPr>
                <w:rFonts w:cs="Arial"/>
                <w:lang w:val="sv-SE"/>
              </w:rPr>
              <w:t>Forex exposure.</w:t>
            </w:r>
          </w:p>
          <w:p w:rsidR="00660E22" w:rsidRPr="00AD3C01" w:rsidRDefault="00660E22" w:rsidP="009B2A02">
            <w:pPr>
              <w:numPr>
                <w:ilvl w:val="0"/>
                <w:numId w:val="11"/>
              </w:numPr>
              <w:spacing w:line="240" w:lineRule="auto"/>
              <w:ind w:left="185" w:hanging="185"/>
              <w:jc w:val="left"/>
              <w:rPr>
                <w:rFonts w:cs="Arial"/>
                <w:lang w:val="sv-SE"/>
              </w:rPr>
            </w:pPr>
            <w:r w:rsidRPr="00AD3C01">
              <w:rPr>
                <w:rFonts w:cs="Arial"/>
                <w:lang w:val="sv-SE"/>
              </w:rPr>
              <w:t>Transaction exposure.</w:t>
            </w:r>
          </w:p>
          <w:p w:rsidR="00660E22" w:rsidRPr="00AD3C01" w:rsidRDefault="00660E22" w:rsidP="009B2A02">
            <w:pPr>
              <w:numPr>
                <w:ilvl w:val="0"/>
                <w:numId w:val="11"/>
              </w:numPr>
              <w:spacing w:line="240" w:lineRule="auto"/>
              <w:ind w:left="185" w:hanging="185"/>
              <w:jc w:val="left"/>
              <w:rPr>
                <w:rFonts w:cs="Arial"/>
                <w:lang w:val="sv-SE"/>
              </w:rPr>
            </w:pPr>
            <w:r w:rsidRPr="00AD3C01">
              <w:rPr>
                <w:rFonts w:cs="Arial"/>
                <w:lang w:val="sv-SE"/>
              </w:rPr>
              <w:t>Economic exposure.</w:t>
            </w:r>
          </w:p>
          <w:p w:rsidR="00660E22" w:rsidRPr="00AD3C01" w:rsidRDefault="00660E22" w:rsidP="009B2A02">
            <w:pPr>
              <w:numPr>
                <w:ilvl w:val="0"/>
                <w:numId w:val="11"/>
              </w:numPr>
              <w:spacing w:line="240" w:lineRule="auto"/>
              <w:ind w:left="185" w:hanging="185"/>
              <w:jc w:val="left"/>
              <w:rPr>
                <w:rFonts w:cs="Arial"/>
                <w:lang w:val="sv-SE"/>
              </w:rPr>
            </w:pPr>
            <w:r w:rsidRPr="00AD3C01">
              <w:rPr>
                <w:rFonts w:cs="Arial"/>
                <w:lang w:val="sv-SE"/>
              </w:rPr>
              <w:t>Translation exposure</w:t>
            </w:r>
          </w:p>
        </w:tc>
        <w:tc>
          <w:tcPr>
            <w:tcW w:w="299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A42C6C" w:rsidRPr="00AD3C01" w:rsidRDefault="00660E22" w:rsidP="009B2A02">
            <w:pPr>
              <w:spacing w:line="240" w:lineRule="auto"/>
              <w:jc w:val="left"/>
              <w:rPr>
                <w:rFonts w:cs="Arial"/>
                <w:lang w:val="sv-SE"/>
              </w:rPr>
            </w:pPr>
            <w:r w:rsidRPr="00AD3C01">
              <w:rPr>
                <w:rFonts w:cs="Arial"/>
                <w:lang w:val="sv-SE"/>
              </w:rPr>
              <w:t>Ceramah dan diskiusi</w:t>
            </w:r>
          </w:p>
          <w:p w:rsidR="00660E22" w:rsidRPr="00AD3C01" w:rsidRDefault="00660E22" w:rsidP="009B2A02">
            <w:pPr>
              <w:spacing w:line="240" w:lineRule="auto"/>
              <w:jc w:val="left"/>
              <w:rPr>
                <w:rFonts w:cs="Arial"/>
                <w:lang w:val="sv-SE"/>
              </w:rPr>
            </w:pPr>
            <w:r w:rsidRPr="00AD3C01">
              <w:rPr>
                <w:rFonts w:cs="Arial"/>
                <w:lang w:val="sv-SE"/>
              </w:rPr>
              <w:t>Presentasi kelompok.</w:t>
            </w:r>
          </w:p>
          <w:p w:rsidR="00660E22" w:rsidRPr="00AD3C01" w:rsidRDefault="00660E22" w:rsidP="009B2A02">
            <w:pPr>
              <w:spacing w:line="240" w:lineRule="auto"/>
              <w:jc w:val="left"/>
              <w:rPr>
                <w:rFonts w:cs="Arial"/>
                <w:lang w:val="sv-SE"/>
              </w:rPr>
            </w:pPr>
          </w:p>
          <w:p w:rsidR="00660E22" w:rsidRPr="00AD3C01" w:rsidRDefault="00660E22" w:rsidP="009B2A02">
            <w:pPr>
              <w:spacing w:line="240" w:lineRule="auto"/>
              <w:jc w:val="left"/>
              <w:rPr>
                <w:rFonts w:cs="Arial"/>
                <w:lang w:val="sv-SE"/>
              </w:rPr>
            </w:pPr>
          </w:p>
        </w:tc>
        <w:tc>
          <w:tcPr>
            <w:tcW w:w="236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A42C6C" w:rsidRPr="00AD3C01" w:rsidRDefault="00660E22" w:rsidP="009B2A02">
            <w:pPr>
              <w:spacing w:line="240" w:lineRule="auto"/>
              <w:jc w:val="left"/>
              <w:rPr>
                <w:rFonts w:cs="Arial"/>
                <w:lang w:val="sv-SE"/>
              </w:rPr>
            </w:pPr>
            <w:r w:rsidRPr="00AD3C01">
              <w:rPr>
                <w:rFonts w:cs="Arial"/>
                <w:lang w:val="sv-SE"/>
              </w:rPr>
              <w:t>Kebenaran penjelasan.</w:t>
            </w:r>
          </w:p>
          <w:p w:rsidR="00660E22" w:rsidRPr="00AD3C01" w:rsidRDefault="00660E22" w:rsidP="009B2A02">
            <w:pPr>
              <w:spacing w:line="240" w:lineRule="auto"/>
              <w:jc w:val="left"/>
              <w:rPr>
                <w:rFonts w:cs="Arial"/>
                <w:lang w:val="sv-SE"/>
              </w:rPr>
            </w:pPr>
            <w:r w:rsidRPr="00AD3C01">
              <w:rPr>
                <w:rFonts w:cs="Arial"/>
                <w:lang w:val="sv-SE"/>
              </w:rPr>
              <w:t>Kerjasama kelompok..</w:t>
            </w:r>
          </w:p>
          <w:p w:rsidR="00660E22" w:rsidRPr="00AD3C01" w:rsidRDefault="00660E22" w:rsidP="009B2A02">
            <w:pPr>
              <w:spacing w:line="240" w:lineRule="auto"/>
              <w:jc w:val="left"/>
              <w:rPr>
                <w:rFonts w:cs="Arial"/>
                <w:lang w:val="sv-SE"/>
              </w:rPr>
            </w:pPr>
            <w:r w:rsidRPr="00AD3C01">
              <w:rPr>
                <w:rFonts w:cs="Arial"/>
                <w:lang w:val="sv-SE"/>
              </w:rPr>
              <w:t>Komunikasi</w:t>
            </w:r>
          </w:p>
        </w:tc>
        <w:tc>
          <w:tcPr>
            <w:tcW w:w="140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A42C6C" w:rsidRPr="00AD3C01" w:rsidRDefault="00510F50" w:rsidP="00E67D82">
            <w:pPr>
              <w:rPr>
                <w:rFonts w:cs="Arial"/>
                <w:lang w:val="sv-SE"/>
              </w:rPr>
            </w:pPr>
            <w:r w:rsidRPr="00AD3C01">
              <w:rPr>
                <w:rFonts w:cs="Arial"/>
                <w:lang w:val="sv-SE"/>
              </w:rPr>
              <w:t xml:space="preserve">6 </w:t>
            </w:r>
            <w:r w:rsidR="00660E22" w:rsidRPr="00AD3C01">
              <w:rPr>
                <w:rFonts w:cs="Arial"/>
                <w:lang w:val="sv-SE"/>
              </w:rPr>
              <w:t>%</w:t>
            </w:r>
          </w:p>
        </w:tc>
      </w:tr>
      <w:tr w:rsidR="009B2A02" w:rsidRPr="00AD3C01" w:rsidTr="009937B8">
        <w:trPr>
          <w:trHeight w:val="32"/>
        </w:trPr>
        <w:tc>
          <w:tcPr>
            <w:tcW w:w="954" w:type="dxa"/>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tcPr>
          <w:p w:rsidR="009B2A02" w:rsidRPr="00AD3C01" w:rsidRDefault="009B2A02" w:rsidP="00AD3C01">
            <w:pPr>
              <w:spacing w:line="240" w:lineRule="auto"/>
              <w:jc w:val="center"/>
              <w:rPr>
                <w:rFonts w:cs="Arial"/>
                <w:b/>
                <w:lang w:val="sv-SE"/>
              </w:rPr>
            </w:pPr>
            <w:r w:rsidRPr="00AD3C01">
              <w:rPr>
                <w:rFonts w:cs="Arial"/>
                <w:b/>
                <w:lang w:val="sv-SE"/>
              </w:rPr>
              <w:t>8</w:t>
            </w:r>
          </w:p>
        </w:tc>
        <w:tc>
          <w:tcPr>
            <w:tcW w:w="11372" w:type="dxa"/>
            <w:gridSpan w:val="5"/>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tcPr>
          <w:p w:rsidR="009B2A02" w:rsidRPr="00AD3C01" w:rsidRDefault="009B2A02" w:rsidP="009937B8">
            <w:pPr>
              <w:spacing w:line="240" w:lineRule="auto"/>
              <w:jc w:val="left"/>
              <w:rPr>
                <w:rFonts w:cs="Arial"/>
                <w:b/>
                <w:lang w:val="sv-SE"/>
              </w:rPr>
            </w:pPr>
            <w:r w:rsidRPr="00AD3C01">
              <w:rPr>
                <w:rFonts w:cs="Arial"/>
                <w:b/>
                <w:lang w:val="sv-SE"/>
              </w:rPr>
              <w:t xml:space="preserve">     Ujian Tengah Semester (UTS)</w:t>
            </w:r>
          </w:p>
        </w:tc>
        <w:tc>
          <w:tcPr>
            <w:tcW w:w="1407" w:type="dxa"/>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tcPr>
          <w:p w:rsidR="009B2A02" w:rsidRPr="00AD3C01" w:rsidRDefault="009B2A02" w:rsidP="00660E22">
            <w:pPr>
              <w:rPr>
                <w:rFonts w:cs="Arial"/>
                <w:b/>
              </w:rPr>
            </w:pPr>
            <w:r w:rsidRPr="00AD3C01">
              <w:rPr>
                <w:rFonts w:cs="Arial"/>
                <w:b/>
              </w:rPr>
              <w:t>20%</w:t>
            </w:r>
          </w:p>
        </w:tc>
      </w:tr>
      <w:tr w:rsidR="00137F34" w:rsidRPr="00AD3C01" w:rsidTr="00AD3C01">
        <w:trPr>
          <w:trHeight w:val="850"/>
        </w:trPr>
        <w:tc>
          <w:tcPr>
            <w:tcW w:w="95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137F34" w:rsidRPr="00AD3C01" w:rsidRDefault="00660E22" w:rsidP="00AD3C01">
            <w:pPr>
              <w:spacing w:line="240" w:lineRule="auto"/>
              <w:jc w:val="center"/>
              <w:rPr>
                <w:rFonts w:cs="Arial"/>
              </w:rPr>
            </w:pPr>
            <w:r w:rsidRPr="00AD3C01">
              <w:rPr>
                <w:rFonts w:cs="Arial"/>
              </w:rPr>
              <w:t>9</w:t>
            </w:r>
          </w:p>
        </w:tc>
        <w:tc>
          <w:tcPr>
            <w:tcW w:w="329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137F34" w:rsidRPr="00AD3C01" w:rsidRDefault="00660E22" w:rsidP="009B2A02">
            <w:pPr>
              <w:spacing w:line="240" w:lineRule="auto"/>
              <w:jc w:val="left"/>
              <w:rPr>
                <w:rFonts w:cs="Arial"/>
              </w:rPr>
            </w:pPr>
            <w:r w:rsidRPr="00AD3C01">
              <w:rPr>
                <w:rFonts w:cs="Arial"/>
                <w:u w:val="single"/>
              </w:rPr>
              <w:t>Mampu</w:t>
            </w:r>
            <w:r w:rsidRPr="00AD3C01">
              <w:rPr>
                <w:rFonts w:cs="Arial"/>
              </w:rPr>
              <w:t xml:space="preserve"> mengelola exposure transaksi</w:t>
            </w:r>
          </w:p>
        </w:tc>
        <w:tc>
          <w:tcPr>
            <w:tcW w:w="267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137F34" w:rsidRPr="00AD3C01" w:rsidRDefault="00660E22" w:rsidP="009B2A02">
            <w:pPr>
              <w:numPr>
                <w:ilvl w:val="0"/>
                <w:numId w:val="12"/>
              </w:numPr>
              <w:spacing w:line="240" w:lineRule="auto"/>
              <w:ind w:left="140" w:hanging="140"/>
              <w:jc w:val="left"/>
              <w:rPr>
                <w:rFonts w:cs="Arial"/>
              </w:rPr>
            </w:pPr>
            <w:r w:rsidRPr="00AD3C01">
              <w:rPr>
                <w:rFonts w:cs="Arial"/>
              </w:rPr>
              <w:t>Teknik menghilangkan exposure transaksi.</w:t>
            </w:r>
          </w:p>
          <w:p w:rsidR="00660E22" w:rsidRPr="00AD3C01" w:rsidRDefault="00660E22" w:rsidP="009B2A02">
            <w:pPr>
              <w:numPr>
                <w:ilvl w:val="0"/>
                <w:numId w:val="12"/>
              </w:numPr>
              <w:spacing w:line="240" w:lineRule="auto"/>
              <w:ind w:left="140" w:hanging="140"/>
              <w:jc w:val="left"/>
              <w:rPr>
                <w:rFonts w:cs="Arial"/>
              </w:rPr>
            </w:pPr>
            <w:r w:rsidRPr="00AD3C01">
              <w:rPr>
                <w:rFonts w:cs="Arial"/>
              </w:rPr>
              <w:t>Teknik – teknik hedging</w:t>
            </w:r>
          </w:p>
          <w:p w:rsidR="00660E22" w:rsidRPr="00AD3C01" w:rsidRDefault="00660E22" w:rsidP="009B2A02">
            <w:pPr>
              <w:numPr>
                <w:ilvl w:val="0"/>
                <w:numId w:val="12"/>
              </w:numPr>
              <w:spacing w:line="240" w:lineRule="auto"/>
              <w:ind w:left="140" w:hanging="140"/>
              <w:jc w:val="left"/>
              <w:rPr>
                <w:rFonts w:cs="Arial"/>
              </w:rPr>
            </w:pPr>
            <w:r w:rsidRPr="00AD3C01">
              <w:rPr>
                <w:rFonts w:cs="Arial"/>
              </w:rPr>
              <w:t xml:space="preserve"> Mengelola exposure transaksi</w:t>
            </w:r>
          </w:p>
        </w:tc>
        <w:tc>
          <w:tcPr>
            <w:tcW w:w="3038" w:type="dxa"/>
            <w:gridSpan w:val="2"/>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137F34" w:rsidRPr="00AD3C01" w:rsidRDefault="00660E22" w:rsidP="009B2A02">
            <w:pPr>
              <w:spacing w:line="240" w:lineRule="auto"/>
              <w:jc w:val="left"/>
              <w:rPr>
                <w:rFonts w:cs="Arial"/>
              </w:rPr>
            </w:pPr>
            <w:r w:rsidRPr="00AD3C01">
              <w:rPr>
                <w:rFonts w:cs="Arial"/>
              </w:rPr>
              <w:t>Ceramah dan diskusi.</w:t>
            </w:r>
          </w:p>
          <w:p w:rsidR="00660E22" w:rsidRPr="00AD3C01" w:rsidRDefault="00660E22" w:rsidP="009B2A02">
            <w:pPr>
              <w:spacing w:line="240" w:lineRule="auto"/>
              <w:jc w:val="left"/>
              <w:rPr>
                <w:rFonts w:cs="Arial"/>
              </w:rPr>
            </w:pPr>
            <w:r w:rsidRPr="00AD3C01">
              <w:rPr>
                <w:rFonts w:cs="Arial"/>
              </w:rPr>
              <w:t xml:space="preserve"> T</w:t>
            </w:r>
            <w:r w:rsidR="00FD19AE" w:rsidRPr="00AD3C01">
              <w:rPr>
                <w:rFonts w:cs="Arial"/>
              </w:rPr>
              <w:t>ugas kelompok.</w:t>
            </w:r>
          </w:p>
          <w:p w:rsidR="00FD19AE" w:rsidRPr="00AD3C01" w:rsidRDefault="00FD19AE" w:rsidP="009B2A02">
            <w:pPr>
              <w:spacing w:line="240" w:lineRule="auto"/>
              <w:jc w:val="left"/>
              <w:rPr>
                <w:rFonts w:cs="Arial"/>
              </w:rPr>
            </w:pPr>
            <w:r w:rsidRPr="00AD3C01">
              <w:rPr>
                <w:rFonts w:cs="Arial"/>
              </w:rPr>
              <w:t>Presentasi kelompok</w:t>
            </w:r>
          </w:p>
        </w:tc>
        <w:tc>
          <w:tcPr>
            <w:tcW w:w="236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137F34" w:rsidRPr="00AD3C01" w:rsidRDefault="00FD19AE" w:rsidP="00143E53">
            <w:pPr>
              <w:spacing w:line="240" w:lineRule="auto"/>
              <w:ind w:left="6" w:firstLine="14"/>
              <w:jc w:val="left"/>
              <w:rPr>
                <w:rFonts w:cs="Arial"/>
              </w:rPr>
            </w:pPr>
            <w:r w:rsidRPr="00AD3C01">
              <w:rPr>
                <w:rFonts w:cs="Arial"/>
              </w:rPr>
              <w:t>Kebenaran penjelasan.</w:t>
            </w:r>
          </w:p>
          <w:p w:rsidR="00FD19AE" w:rsidRPr="00AD3C01" w:rsidRDefault="00FD19AE" w:rsidP="00143E53">
            <w:pPr>
              <w:spacing w:line="240" w:lineRule="auto"/>
              <w:ind w:left="6" w:firstLine="14"/>
              <w:jc w:val="left"/>
              <w:rPr>
                <w:rFonts w:cs="Arial"/>
              </w:rPr>
            </w:pPr>
            <w:r w:rsidRPr="00AD3C01">
              <w:rPr>
                <w:rFonts w:cs="Arial"/>
              </w:rPr>
              <w:t>Kerjasama kelompok</w:t>
            </w:r>
          </w:p>
          <w:p w:rsidR="00FD19AE" w:rsidRPr="00AD3C01" w:rsidRDefault="00FD19AE" w:rsidP="00143E53">
            <w:pPr>
              <w:spacing w:line="240" w:lineRule="auto"/>
              <w:ind w:left="6" w:firstLine="14"/>
              <w:jc w:val="left"/>
              <w:rPr>
                <w:rFonts w:cs="Arial"/>
              </w:rPr>
            </w:pPr>
            <w:r w:rsidRPr="00AD3C01">
              <w:rPr>
                <w:rFonts w:cs="Arial"/>
              </w:rPr>
              <w:t>Komunikasi kelompok.</w:t>
            </w:r>
          </w:p>
        </w:tc>
        <w:tc>
          <w:tcPr>
            <w:tcW w:w="140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FD19AE" w:rsidRPr="00AD3C01" w:rsidRDefault="00510F50" w:rsidP="00E67D82">
            <w:pPr>
              <w:rPr>
                <w:rFonts w:cs="Arial"/>
              </w:rPr>
            </w:pPr>
            <w:r w:rsidRPr="00AD3C01">
              <w:rPr>
                <w:rFonts w:cs="Arial"/>
              </w:rPr>
              <w:t xml:space="preserve">4 </w:t>
            </w:r>
            <w:r w:rsidR="00FD19AE" w:rsidRPr="00AD3C01">
              <w:rPr>
                <w:rFonts w:cs="Arial"/>
              </w:rPr>
              <w:t>%</w:t>
            </w:r>
          </w:p>
        </w:tc>
      </w:tr>
      <w:tr w:rsidR="00137F34" w:rsidRPr="00AD3C01" w:rsidTr="00AD3C01">
        <w:trPr>
          <w:trHeight w:val="850"/>
        </w:trPr>
        <w:tc>
          <w:tcPr>
            <w:tcW w:w="95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137F34" w:rsidRPr="00AD3C01" w:rsidRDefault="00FD19AE" w:rsidP="00AD3C01">
            <w:pPr>
              <w:spacing w:line="240" w:lineRule="auto"/>
              <w:jc w:val="center"/>
              <w:rPr>
                <w:rFonts w:cs="Arial"/>
              </w:rPr>
            </w:pPr>
            <w:r w:rsidRPr="00AD3C01">
              <w:rPr>
                <w:rFonts w:cs="Arial"/>
              </w:rPr>
              <w:t>10</w:t>
            </w:r>
          </w:p>
        </w:tc>
        <w:tc>
          <w:tcPr>
            <w:tcW w:w="329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137F34" w:rsidRPr="00AD3C01" w:rsidRDefault="00FD19AE" w:rsidP="009B2A02">
            <w:pPr>
              <w:spacing w:line="240" w:lineRule="auto"/>
              <w:jc w:val="left"/>
              <w:rPr>
                <w:rFonts w:cs="Arial"/>
                <w:lang w:val="sv-SE"/>
              </w:rPr>
            </w:pPr>
            <w:r w:rsidRPr="00AD3C01">
              <w:rPr>
                <w:rFonts w:cs="Arial"/>
                <w:u w:val="single"/>
                <w:lang w:val="sv-SE"/>
              </w:rPr>
              <w:t xml:space="preserve">Mampu </w:t>
            </w:r>
            <w:r w:rsidRPr="00AD3C01">
              <w:rPr>
                <w:rFonts w:cs="Arial"/>
                <w:lang w:val="sv-SE"/>
              </w:rPr>
              <w:t>mengelola exposure ekonomi dan translasi</w:t>
            </w:r>
          </w:p>
        </w:tc>
        <w:tc>
          <w:tcPr>
            <w:tcW w:w="267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137F34" w:rsidRPr="00AD3C01" w:rsidRDefault="00FD19AE" w:rsidP="009B2A02">
            <w:pPr>
              <w:numPr>
                <w:ilvl w:val="0"/>
                <w:numId w:val="12"/>
              </w:numPr>
              <w:spacing w:line="240" w:lineRule="auto"/>
              <w:ind w:left="140" w:hanging="140"/>
              <w:jc w:val="left"/>
              <w:rPr>
                <w:rFonts w:cs="Arial"/>
                <w:lang w:val="sv-SE"/>
              </w:rPr>
            </w:pPr>
            <w:r w:rsidRPr="00AD3C01">
              <w:rPr>
                <w:rFonts w:cs="Arial"/>
                <w:lang w:val="sv-SE"/>
              </w:rPr>
              <w:t>Teknik – teknik hedging.</w:t>
            </w:r>
          </w:p>
          <w:p w:rsidR="00FD19AE" w:rsidRPr="00AD3C01" w:rsidRDefault="00FD19AE" w:rsidP="009B2A02">
            <w:pPr>
              <w:numPr>
                <w:ilvl w:val="0"/>
                <w:numId w:val="12"/>
              </w:numPr>
              <w:spacing w:line="240" w:lineRule="auto"/>
              <w:ind w:left="140" w:hanging="140"/>
              <w:jc w:val="left"/>
              <w:rPr>
                <w:rFonts w:cs="Arial"/>
                <w:lang w:val="sv-SE"/>
              </w:rPr>
            </w:pPr>
            <w:r w:rsidRPr="00AD3C01">
              <w:rPr>
                <w:rFonts w:cs="Arial"/>
                <w:lang w:val="sv-SE"/>
              </w:rPr>
              <w:t>Mengelola exposure ekonomi.</w:t>
            </w:r>
          </w:p>
          <w:p w:rsidR="00FD19AE" w:rsidRPr="00AD3C01" w:rsidRDefault="00FD19AE" w:rsidP="009B2A02">
            <w:pPr>
              <w:numPr>
                <w:ilvl w:val="0"/>
                <w:numId w:val="12"/>
              </w:numPr>
              <w:spacing w:line="240" w:lineRule="auto"/>
              <w:ind w:left="140" w:hanging="140"/>
              <w:jc w:val="left"/>
              <w:rPr>
                <w:rFonts w:cs="Arial"/>
                <w:lang w:val="sv-SE"/>
              </w:rPr>
            </w:pPr>
            <w:r w:rsidRPr="00AD3C01">
              <w:rPr>
                <w:rFonts w:cs="Arial"/>
                <w:lang w:val="sv-SE"/>
              </w:rPr>
              <w:t xml:space="preserve"> mengelola exposure translasi</w:t>
            </w:r>
          </w:p>
        </w:tc>
        <w:tc>
          <w:tcPr>
            <w:tcW w:w="3038" w:type="dxa"/>
            <w:gridSpan w:val="2"/>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137F34" w:rsidRPr="00AD3C01" w:rsidRDefault="00FD19AE" w:rsidP="009B2A02">
            <w:pPr>
              <w:spacing w:line="240" w:lineRule="auto"/>
              <w:jc w:val="left"/>
              <w:rPr>
                <w:rFonts w:cs="Arial"/>
                <w:lang w:val="sv-SE"/>
              </w:rPr>
            </w:pPr>
            <w:r w:rsidRPr="00AD3C01">
              <w:rPr>
                <w:rFonts w:cs="Arial"/>
                <w:lang w:val="sv-SE"/>
              </w:rPr>
              <w:t xml:space="preserve"> Ceramah dan diskusi</w:t>
            </w:r>
          </w:p>
          <w:p w:rsidR="00FD19AE" w:rsidRPr="00AD3C01" w:rsidRDefault="00FD19AE" w:rsidP="009B2A02">
            <w:pPr>
              <w:spacing w:line="240" w:lineRule="auto"/>
              <w:jc w:val="left"/>
              <w:rPr>
                <w:rFonts w:cs="Arial"/>
                <w:lang w:val="sv-SE"/>
              </w:rPr>
            </w:pPr>
            <w:r w:rsidRPr="00AD3C01">
              <w:rPr>
                <w:rFonts w:cs="Arial"/>
                <w:lang w:val="sv-SE"/>
              </w:rPr>
              <w:t xml:space="preserve"> Presentasi kelompok</w:t>
            </w:r>
          </w:p>
        </w:tc>
        <w:tc>
          <w:tcPr>
            <w:tcW w:w="236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137F34" w:rsidRPr="00AD3C01" w:rsidRDefault="00FD19AE" w:rsidP="00143E53">
            <w:pPr>
              <w:spacing w:line="240" w:lineRule="auto"/>
              <w:ind w:left="6" w:firstLine="14"/>
              <w:jc w:val="left"/>
              <w:rPr>
                <w:rFonts w:cs="Arial"/>
                <w:lang w:val="sv-SE"/>
              </w:rPr>
            </w:pPr>
            <w:r w:rsidRPr="00AD3C01">
              <w:rPr>
                <w:rFonts w:cs="Arial"/>
                <w:lang w:val="sv-SE"/>
              </w:rPr>
              <w:t xml:space="preserve">Kebenaran penjelasan </w:t>
            </w:r>
          </w:p>
          <w:p w:rsidR="00FD19AE" w:rsidRPr="00AD3C01" w:rsidRDefault="00FD19AE" w:rsidP="00143E53">
            <w:pPr>
              <w:spacing w:line="240" w:lineRule="auto"/>
              <w:ind w:left="6" w:firstLine="14"/>
              <w:jc w:val="left"/>
              <w:rPr>
                <w:rFonts w:cs="Arial"/>
                <w:lang w:val="sv-SE"/>
              </w:rPr>
            </w:pPr>
            <w:r w:rsidRPr="00AD3C01">
              <w:rPr>
                <w:rFonts w:cs="Arial"/>
                <w:lang w:val="sv-SE"/>
              </w:rPr>
              <w:t>Kerjasama kelompok</w:t>
            </w:r>
          </w:p>
        </w:tc>
        <w:tc>
          <w:tcPr>
            <w:tcW w:w="140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37F34" w:rsidRPr="00AD3C01" w:rsidRDefault="00510F50" w:rsidP="00E67D82">
            <w:pPr>
              <w:rPr>
                <w:rFonts w:cs="Arial"/>
                <w:lang w:val="sv-SE"/>
              </w:rPr>
            </w:pPr>
            <w:r w:rsidRPr="00AD3C01">
              <w:rPr>
                <w:rFonts w:cs="Arial"/>
                <w:lang w:val="sv-SE"/>
              </w:rPr>
              <w:t>4</w:t>
            </w:r>
            <w:r w:rsidR="00FA1777" w:rsidRPr="00AD3C01">
              <w:rPr>
                <w:rFonts w:cs="Arial"/>
                <w:lang w:val="sv-SE"/>
              </w:rPr>
              <w:t xml:space="preserve"> </w:t>
            </w:r>
            <w:r w:rsidR="00FD19AE" w:rsidRPr="00AD3C01">
              <w:rPr>
                <w:rFonts w:cs="Arial"/>
                <w:lang w:val="sv-SE"/>
              </w:rPr>
              <w:t>%</w:t>
            </w:r>
          </w:p>
        </w:tc>
      </w:tr>
      <w:tr w:rsidR="00137F34" w:rsidRPr="00AD3C01" w:rsidTr="009937B8">
        <w:trPr>
          <w:trHeight w:val="32"/>
        </w:trPr>
        <w:tc>
          <w:tcPr>
            <w:tcW w:w="95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137F34" w:rsidRPr="00AD3C01" w:rsidRDefault="00FD19AE" w:rsidP="00AD3C01">
            <w:pPr>
              <w:spacing w:line="240" w:lineRule="auto"/>
              <w:jc w:val="center"/>
              <w:rPr>
                <w:rFonts w:cs="Arial"/>
                <w:lang w:val="sv-SE"/>
              </w:rPr>
            </w:pPr>
            <w:r w:rsidRPr="00AD3C01">
              <w:rPr>
                <w:rFonts w:cs="Arial"/>
                <w:lang w:val="sv-SE"/>
              </w:rPr>
              <w:t>11</w:t>
            </w:r>
          </w:p>
        </w:tc>
        <w:tc>
          <w:tcPr>
            <w:tcW w:w="329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137F34" w:rsidRPr="00AD3C01" w:rsidRDefault="00FD19AE" w:rsidP="009B2A02">
            <w:pPr>
              <w:spacing w:line="240" w:lineRule="auto"/>
              <w:jc w:val="left"/>
              <w:rPr>
                <w:rFonts w:cs="Arial"/>
                <w:lang w:val="sv-SE"/>
              </w:rPr>
            </w:pPr>
            <w:r w:rsidRPr="00AD3C01">
              <w:rPr>
                <w:rFonts w:cs="Arial"/>
                <w:lang w:val="sv-SE"/>
              </w:rPr>
              <w:t xml:space="preserve">Mampu </w:t>
            </w:r>
            <w:r w:rsidRPr="00AD3C01">
              <w:rPr>
                <w:rFonts w:cs="Arial"/>
                <w:u w:val="single"/>
                <w:lang w:val="sv-SE"/>
              </w:rPr>
              <w:t>memahami</w:t>
            </w:r>
            <w:r w:rsidRPr="00AD3C01">
              <w:rPr>
                <w:rFonts w:cs="Arial"/>
                <w:lang w:val="sv-SE"/>
              </w:rPr>
              <w:t xml:space="preserve"> metode – metode pembiayaan perdagangan internasional.</w:t>
            </w:r>
          </w:p>
        </w:tc>
        <w:tc>
          <w:tcPr>
            <w:tcW w:w="267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137F34" w:rsidRPr="00AD3C01" w:rsidRDefault="00FD19AE" w:rsidP="009B2A02">
            <w:pPr>
              <w:numPr>
                <w:ilvl w:val="0"/>
                <w:numId w:val="13"/>
              </w:numPr>
              <w:spacing w:line="240" w:lineRule="auto"/>
              <w:ind w:left="140" w:hanging="140"/>
              <w:jc w:val="left"/>
              <w:rPr>
                <w:rFonts w:cs="Arial"/>
                <w:lang w:val="sv-SE"/>
              </w:rPr>
            </w:pPr>
            <w:r w:rsidRPr="00AD3C01">
              <w:rPr>
                <w:rFonts w:cs="Arial"/>
                <w:lang w:val="sv-SE"/>
              </w:rPr>
              <w:t>Pembayaran di muka</w:t>
            </w:r>
          </w:p>
          <w:p w:rsidR="00FD19AE" w:rsidRPr="00AD3C01" w:rsidRDefault="00FD19AE" w:rsidP="009B2A02">
            <w:pPr>
              <w:numPr>
                <w:ilvl w:val="0"/>
                <w:numId w:val="13"/>
              </w:numPr>
              <w:spacing w:line="240" w:lineRule="auto"/>
              <w:ind w:left="140" w:hanging="140"/>
              <w:jc w:val="left"/>
              <w:rPr>
                <w:rFonts w:cs="Arial"/>
              </w:rPr>
            </w:pPr>
            <w:r w:rsidRPr="00AD3C01">
              <w:rPr>
                <w:rFonts w:cs="Arial"/>
              </w:rPr>
              <w:t>Letter of Credit (L/C)</w:t>
            </w:r>
          </w:p>
          <w:p w:rsidR="00FD19AE" w:rsidRPr="00AD3C01" w:rsidRDefault="00FD19AE" w:rsidP="009B2A02">
            <w:pPr>
              <w:numPr>
                <w:ilvl w:val="0"/>
                <w:numId w:val="13"/>
              </w:numPr>
              <w:spacing w:line="240" w:lineRule="auto"/>
              <w:ind w:left="140" w:hanging="140"/>
              <w:jc w:val="left"/>
              <w:rPr>
                <w:rFonts w:cs="Arial"/>
              </w:rPr>
            </w:pPr>
            <w:r w:rsidRPr="00AD3C01">
              <w:rPr>
                <w:rFonts w:cs="Arial"/>
              </w:rPr>
              <w:t>Draf</w:t>
            </w:r>
            <w:r w:rsidR="00FA1777" w:rsidRPr="00AD3C01">
              <w:rPr>
                <w:rFonts w:cs="Arial"/>
              </w:rPr>
              <w:t>t</w:t>
            </w:r>
          </w:p>
          <w:p w:rsidR="00FA1777" w:rsidRPr="00AD3C01" w:rsidRDefault="00FA1777" w:rsidP="009B2A02">
            <w:pPr>
              <w:numPr>
                <w:ilvl w:val="0"/>
                <w:numId w:val="13"/>
              </w:numPr>
              <w:spacing w:line="240" w:lineRule="auto"/>
              <w:ind w:left="140" w:hanging="140"/>
              <w:jc w:val="left"/>
              <w:rPr>
                <w:rFonts w:cs="Arial"/>
              </w:rPr>
            </w:pPr>
            <w:r w:rsidRPr="00AD3C01">
              <w:rPr>
                <w:rFonts w:cs="Arial"/>
              </w:rPr>
              <w:t>Konsinyasi.</w:t>
            </w:r>
          </w:p>
          <w:p w:rsidR="00FA1777" w:rsidRPr="00AD3C01" w:rsidRDefault="00FA1777" w:rsidP="009B2A02">
            <w:pPr>
              <w:numPr>
                <w:ilvl w:val="0"/>
                <w:numId w:val="13"/>
              </w:numPr>
              <w:spacing w:line="240" w:lineRule="auto"/>
              <w:ind w:left="140" w:hanging="140"/>
              <w:jc w:val="left"/>
              <w:rPr>
                <w:rFonts w:cs="Arial"/>
              </w:rPr>
            </w:pPr>
            <w:r w:rsidRPr="00AD3C01">
              <w:rPr>
                <w:rFonts w:cs="Arial"/>
              </w:rPr>
              <w:t>Akun terbuka</w:t>
            </w:r>
          </w:p>
        </w:tc>
        <w:tc>
          <w:tcPr>
            <w:tcW w:w="3038" w:type="dxa"/>
            <w:gridSpan w:val="2"/>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137F34" w:rsidRPr="00AD3C01" w:rsidRDefault="00FA1777" w:rsidP="009B2A02">
            <w:pPr>
              <w:spacing w:line="240" w:lineRule="auto"/>
              <w:ind w:left="14"/>
              <w:jc w:val="left"/>
              <w:rPr>
                <w:rFonts w:cs="Arial"/>
              </w:rPr>
            </w:pPr>
            <w:r w:rsidRPr="00AD3C01">
              <w:rPr>
                <w:rFonts w:cs="Arial"/>
              </w:rPr>
              <w:t>Ceramah dan diskusi</w:t>
            </w:r>
          </w:p>
          <w:p w:rsidR="00FA1777" w:rsidRPr="00AD3C01" w:rsidRDefault="00FA1777" w:rsidP="009B2A02">
            <w:pPr>
              <w:spacing w:line="240" w:lineRule="auto"/>
              <w:ind w:left="14"/>
              <w:jc w:val="left"/>
              <w:rPr>
                <w:rFonts w:cs="Arial"/>
              </w:rPr>
            </w:pPr>
            <w:r w:rsidRPr="00AD3C01">
              <w:rPr>
                <w:rFonts w:cs="Arial"/>
              </w:rPr>
              <w:t>Tugas kelompok</w:t>
            </w:r>
          </w:p>
        </w:tc>
        <w:tc>
          <w:tcPr>
            <w:tcW w:w="236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137F34" w:rsidRPr="00AD3C01" w:rsidRDefault="00FA1777" w:rsidP="009B2A02">
            <w:pPr>
              <w:spacing w:line="240" w:lineRule="auto"/>
              <w:jc w:val="left"/>
              <w:rPr>
                <w:rFonts w:cs="Arial"/>
              </w:rPr>
            </w:pPr>
            <w:r w:rsidRPr="00AD3C01">
              <w:rPr>
                <w:rFonts w:cs="Arial"/>
              </w:rPr>
              <w:t>Aktif dalam diskusi</w:t>
            </w:r>
          </w:p>
          <w:p w:rsidR="00FA1777" w:rsidRPr="00AD3C01" w:rsidRDefault="00FA1777" w:rsidP="009B2A02">
            <w:pPr>
              <w:spacing w:line="240" w:lineRule="auto"/>
              <w:jc w:val="left"/>
              <w:rPr>
                <w:rFonts w:cs="Arial"/>
              </w:rPr>
            </w:pPr>
            <w:r w:rsidRPr="00AD3C01">
              <w:rPr>
                <w:rFonts w:cs="Arial"/>
              </w:rPr>
              <w:t>Kerjasama kelompok</w:t>
            </w:r>
          </w:p>
        </w:tc>
        <w:tc>
          <w:tcPr>
            <w:tcW w:w="140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37F34" w:rsidRPr="00AD3C01" w:rsidRDefault="00510F50" w:rsidP="00E67D82">
            <w:pPr>
              <w:rPr>
                <w:rFonts w:cs="Arial"/>
              </w:rPr>
            </w:pPr>
            <w:r w:rsidRPr="00AD3C01">
              <w:rPr>
                <w:rFonts w:cs="Arial"/>
              </w:rPr>
              <w:t xml:space="preserve">4 </w:t>
            </w:r>
            <w:r w:rsidR="00FA1777" w:rsidRPr="00AD3C01">
              <w:rPr>
                <w:rFonts w:cs="Arial"/>
              </w:rPr>
              <w:t>%</w:t>
            </w:r>
          </w:p>
        </w:tc>
      </w:tr>
      <w:tr w:rsidR="00137F34" w:rsidRPr="00AD3C01" w:rsidTr="00AD3C01">
        <w:trPr>
          <w:trHeight w:val="850"/>
        </w:trPr>
        <w:tc>
          <w:tcPr>
            <w:tcW w:w="95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137F34" w:rsidRPr="00AD3C01" w:rsidRDefault="00FA1777" w:rsidP="00AD3C01">
            <w:pPr>
              <w:spacing w:line="240" w:lineRule="auto"/>
              <w:jc w:val="center"/>
              <w:rPr>
                <w:rFonts w:cs="Arial"/>
              </w:rPr>
            </w:pPr>
            <w:r w:rsidRPr="00AD3C01">
              <w:rPr>
                <w:rFonts w:cs="Arial"/>
              </w:rPr>
              <w:t>12</w:t>
            </w:r>
          </w:p>
        </w:tc>
        <w:tc>
          <w:tcPr>
            <w:tcW w:w="329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137F34" w:rsidRPr="00AD3C01" w:rsidRDefault="00FA1777" w:rsidP="00F427FD">
            <w:pPr>
              <w:numPr>
                <w:ilvl w:val="0"/>
                <w:numId w:val="15"/>
              </w:numPr>
              <w:spacing w:line="240" w:lineRule="auto"/>
              <w:ind w:left="189" w:hanging="214"/>
              <w:jc w:val="left"/>
              <w:rPr>
                <w:rFonts w:cs="Arial"/>
              </w:rPr>
            </w:pPr>
            <w:r w:rsidRPr="00AD3C01">
              <w:rPr>
                <w:rFonts w:cs="Arial"/>
              </w:rPr>
              <w:t xml:space="preserve">Mampu </w:t>
            </w:r>
            <w:r w:rsidRPr="00AD3C01">
              <w:rPr>
                <w:rFonts w:cs="Arial"/>
                <w:u w:val="single"/>
              </w:rPr>
              <w:t>memahami</w:t>
            </w:r>
            <w:r w:rsidRPr="00AD3C01">
              <w:rPr>
                <w:rFonts w:cs="Arial"/>
              </w:rPr>
              <w:t xml:space="preserve"> Investasi asing langsung.</w:t>
            </w:r>
          </w:p>
          <w:p w:rsidR="00FA1777" w:rsidRPr="00AD3C01" w:rsidRDefault="00FA1777" w:rsidP="00F427FD">
            <w:pPr>
              <w:numPr>
                <w:ilvl w:val="0"/>
                <w:numId w:val="15"/>
              </w:numPr>
              <w:spacing w:line="240" w:lineRule="auto"/>
              <w:ind w:left="189" w:hanging="214"/>
              <w:jc w:val="left"/>
              <w:rPr>
                <w:rFonts w:cs="Arial"/>
              </w:rPr>
            </w:pPr>
            <w:r w:rsidRPr="00AD3C01">
              <w:rPr>
                <w:rFonts w:cs="Arial"/>
              </w:rPr>
              <w:t xml:space="preserve">Mampu </w:t>
            </w:r>
            <w:r w:rsidRPr="00AD3C01">
              <w:rPr>
                <w:rFonts w:cs="Arial"/>
                <w:u w:val="single"/>
              </w:rPr>
              <w:t>menganalisis</w:t>
            </w:r>
            <w:r w:rsidRPr="00AD3C01">
              <w:rPr>
                <w:rFonts w:cs="Arial"/>
              </w:rPr>
              <w:t xml:space="preserve"> risiko negara</w:t>
            </w:r>
          </w:p>
        </w:tc>
        <w:tc>
          <w:tcPr>
            <w:tcW w:w="267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137F34" w:rsidRPr="00AD3C01" w:rsidRDefault="00FA1777" w:rsidP="009B2A02">
            <w:pPr>
              <w:numPr>
                <w:ilvl w:val="0"/>
                <w:numId w:val="13"/>
              </w:numPr>
              <w:spacing w:line="240" w:lineRule="auto"/>
              <w:ind w:left="140" w:hanging="140"/>
              <w:jc w:val="left"/>
              <w:rPr>
                <w:rFonts w:cs="Arial"/>
              </w:rPr>
            </w:pPr>
            <w:r w:rsidRPr="00AD3C01">
              <w:rPr>
                <w:rFonts w:cs="Arial"/>
              </w:rPr>
              <w:t>Manfaat investasi asing langsung</w:t>
            </w:r>
          </w:p>
          <w:p w:rsidR="00FA1777" w:rsidRPr="00AD3C01" w:rsidRDefault="00FA1777" w:rsidP="009B2A02">
            <w:pPr>
              <w:numPr>
                <w:ilvl w:val="0"/>
                <w:numId w:val="13"/>
              </w:numPr>
              <w:spacing w:line="240" w:lineRule="auto"/>
              <w:ind w:left="140" w:hanging="140"/>
              <w:jc w:val="left"/>
              <w:rPr>
                <w:rFonts w:cs="Arial"/>
              </w:rPr>
            </w:pPr>
            <w:r w:rsidRPr="00AD3C01">
              <w:rPr>
                <w:rFonts w:cs="Arial"/>
              </w:rPr>
              <w:t>Elemen – elemen risiko Negara</w:t>
            </w:r>
          </w:p>
          <w:p w:rsidR="00FA1777" w:rsidRPr="00AD3C01" w:rsidRDefault="00FA1777" w:rsidP="009B2A02">
            <w:pPr>
              <w:numPr>
                <w:ilvl w:val="0"/>
                <w:numId w:val="13"/>
              </w:numPr>
              <w:spacing w:line="240" w:lineRule="auto"/>
              <w:ind w:left="140" w:hanging="140"/>
              <w:jc w:val="left"/>
              <w:rPr>
                <w:rFonts w:cs="Arial"/>
              </w:rPr>
            </w:pPr>
            <w:r w:rsidRPr="00AD3C01">
              <w:rPr>
                <w:rFonts w:cs="Arial"/>
              </w:rPr>
              <w:t xml:space="preserve">Teknik – teknik penilaian risiko </w:t>
            </w:r>
            <w:r w:rsidR="00605D8D" w:rsidRPr="00AD3C01">
              <w:rPr>
                <w:rFonts w:cs="Arial"/>
              </w:rPr>
              <w:t>Negara</w:t>
            </w:r>
          </w:p>
        </w:tc>
        <w:tc>
          <w:tcPr>
            <w:tcW w:w="3038" w:type="dxa"/>
            <w:gridSpan w:val="2"/>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137F34" w:rsidRPr="00AD3C01" w:rsidRDefault="00FA1777" w:rsidP="009B2A02">
            <w:pPr>
              <w:spacing w:line="240" w:lineRule="auto"/>
              <w:ind w:left="14"/>
              <w:jc w:val="left"/>
              <w:rPr>
                <w:rFonts w:cs="Arial"/>
              </w:rPr>
            </w:pPr>
            <w:r w:rsidRPr="00AD3C01">
              <w:rPr>
                <w:rFonts w:cs="Arial"/>
              </w:rPr>
              <w:t>Ceramah dan diskusi</w:t>
            </w:r>
          </w:p>
          <w:p w:rsidR="00FA1777" w:rsidRPr="00AD3C01" w:rsidRDefault="00FA1777" w:rsidP="009B2A02">
            <w:pPr>
              <w:spacing w:line="240" w:lineRule="auto"/>
              <w:ind w:left="14"/>
              <w:jc w:val="left"/>
              <w:rPr>
                <w:rFonts w:cs="Arial"/>
              </w:rPr>
            </w:pPr>
            <w:r w:rsidRPr="00AD3C01">
              <w:rPr>
                <w:rFonts w:cs="Arial"/>
              </w:rPr>
              <w:t>Prentasi kelompok</w:t>
            </w:r>
          </w:p>
        </w:tc>
        <w:tc>
          <w:tcPr>
            <w:tcW w:w="236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137F34" w:rsidRPr="00AD3C01" w:rsidRDefault="00FA1777" w:rsidP="00143E53">
            <w:pPr>
              <w:spacing w:line="240" w:lineRule="auto"/>
              <w:ind w:left="20" w:hanging="14"/>
              <w:jc w:val="left"/>
              <w:rPr>
                <w:rFonts w:cs="Arial"/>
              </w:rPr>
            </w:pPr>
            <w:r w:rsidRPr="00AD3C01">
              <w:rPr>
                <w:rFonts w:cs="Arial"/>
              </w:rPr>
              <w:t>Kebenaran penjelasan.</w:t>
            </w:r>
          </w:p>
          <w:p w:rsidR="00FA1777" w:rsidRPr="00AD3C01" w:rsidRDefault="00FA1777" w:rsidP="00143E53">
            <w:pPr>
              <w:spacing w:line="240" w:lineRule="auto"/>
              <w:ind w:left="20" w:hanging="14"/>
              <w:jc w:val="left"/>
              <w:rPr>
                <w:rFonts w:cs="Arial"/>
              </w:rPr>
            </w:pPr>
            <w:r w:rsidRPr="00AD3C01">
              <w:rPr>
                <w:rFonts w:cs="Arial"/>
              </w:rPr>
              <w:t>Kerjasama kelompok.</w:t>
            </w:r>
          </w:p>
        </w:tc>
        <w:tc>
          <w:tcPr>
            <w:tcW w:w="140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37F34" w:rsidRPr="00AD3C01" w:rsidRDefault="00510F50" w:rsidP="00E67D82">
            <w:pPr>
              <w:rPr>
                <w:rFonts w:cs="Arial"/>
              </w:rPr>
            </w:pPr>
            <w:r w:rsidRPr="00AD3C01">
              <w:rPr>
                <w:rFonts w:cs="Arial"/>
              </w:rPr>
              <w:t xml:space="preserve">4 </w:t>
            </w:r>
            <w:r w:rsidR="00FA1777" w:rsidRPr="00AD3C01">
              <w:rPr>
                <w:rFonts w:cs="Arial"/>
              </w:rPr>
              <w:t xml:space="preserve"> %</w:t>
            </w:r>
          </w:p>
        </w:tc>
      </w:tr>
      <w:tr w:rsidR="003E2AAE" w:rsidRPr="00AD3C01" w:rsidTr="00AD3C01">
        <w:trPr>
          <w:trHeight w:val="850"/>
        </w:trPr>
        <w:tc>
          <w:tcPr>
            <w:tcW w:w="95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3E2AAE" w:rsidRPr="00AD3C01" w:rsidRDefault="009474BF" w:rsidP="00AD3C01">
            <w:pPr>
              <w:spacing w:line="240" w:lineRule="auto"/>
              <w:jc w:val="center"/>
              <w:rPr>
                <w:rFonts w:cs="Arial"/>
              </w:rPr>
            </w:pPr>
            <w:r w:rsidRPr="00AD3C01">
              <w:rPr>
                <w:rFonts w:cs="Arial"/>
              </w:rPr>
              <w:lastRenderedPageBreak/>
              <w:t>13- 14</w:t>
            </w:r>
          </w:p>
        </w:tc>
        <w:tc>
          <w:tcPr>
            <w:tcW w:w="329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3E2AAE" w:rsidRPr="00AD3C01" w:rsidRDefault="009474BF" w:rsidP="009B2A02">
            <w:pPr>
              <w:spacing w:line="240" w:lineRule="auto"/>
              <w:jc w:val="left"/>
              <w:rPr>
                <w:rFonts w:cs="Arial"/>
              </w:rPr>
            </w:pPr>
            <w:r w:rsidRPr="00AD3C01">
              <w:rPr>
                <w:rFonts w:cs="Arial"/>
                <w:u w:val="single"/>
              </w:rPr>
              <w:t>Mampu membuat</w:t>
            </w:r>
            <w:r w:rsidRPr="00AD3C01">
              <w:rPr>
                <w:rFonts w:cs="Arial"/>
              </w:rPr>
              <w:t xml:space="preserve"> dan </w:t>
            </w:r>
            <w:r w:rsidRPr="00AD3C01">
              <w:rPr>
                <w:rFonts w:cs="Arial"/>
                <w:u w:val="single"/>
              </w:rPr>
              <w:t>menganalisis</w:t>
            </w:r>
            <w:r w:rsidRPr="00AD3C01">
              <w:rPr>
                <w:rFonts w:cs="Arial"/>
              </w:rPr>
              <w:t xml:space="preserve"> penganggaran modal perusahaan multinasional</w:t>
            </w:r>
          </w:p>
        </w:tc>
        <w:tc>
          <w:tcPr>
            <w:tcW w:w="267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3E2AAE" w:rsidRPr="00AD3C01" w:rsidRDefault="009474BF" w:rsidP="009B2A02">
            <w:pPr>
              <w:numPr>
                <w:ilvl w:val="0"/>
                <w:numId w:val="13"/>
              </w:numPr>
              <w:spacing w:line="240" w:lineRule="auto"/>
              <w:ind w:left="140" w:hanging="140"/>
              <w:jc w:val="left"/>
              <w:rPr>
                <w:rFonts w:cs="Arial"/>
                <w:lang w:val="sv-SE"/>
              </w:rPr>
            </w:pPr>
            <w:r w:rsidRPr="00AD3C01">
              <w:rPr>
                <w:rFonts w:cs="Arial"/>
                <w:lang w:val="sv-SE"/>
              </w:rPr>
              <w:t xml:space="preserve">Faktor – faktor yg harus dipertimbangkan </w:t>
            </w:r>
          </w:p>
          <w:p w:rsidR="009474BF" w:rsidRPr="00AD3C01" w:rsidRDefault="009474BF" w:rsidP="009B2A02">
            <w:pPr>
              <w:numPr>
                <w:ilvl w:val="0"/>
                <w:numId w:val="13"/>
              </w:numPr>
              <w:spacing w:line="240" w:lineRule="auto"/>
              <w:ind w:left="140" w:hanging="140"/>
              <w:jc w:val="left"/>
              <w:rPr>
                <w:rFonts w:cs="Arial"/>
                <w:lang w:val="sv-SE"/>
              </w:rPr>
            </w:pPr>
            <w:r w:rsidRPr="00AD3C01">
              <w:rPr>
                <w:rFonts w:cs="Arial"/>
                <w:lang w:val="sv-SE"/>
              </w:rPr>
              <w:t>Input – input penganggaran modal</w:t>
            </w:r>
          </w:p>
          <w:p w:rsidR="009474BF" w:rsidRPr="00AD3C01" w:rsidRDefault="009474BF" w:rsidP="009B2A02">
            <w:pPr>
              <w:numPr>
                <w:ilvl w:val="0"/>
                <w:numId w:val="13"/>
              </w:numPr>
              <w:spacing w:line="240" w:lineRule="auto"/>
              <w:ind w:left="140" w:hanging="140"/>
              <w:jc w:val="left"/>
              <w:rPr>
                <w:rFonts w:cs="Arial"/>
                <w:lang w:val="sv-SE"/>
              </w:rPr>
            </w:pPr>
            <w:r w:rsidRPr="00AD3C01">
              <w:rPr>
                <w:rFonts w:cs="Arial"/>
                <w:lang w:val="sv-SE"/>
              </w:rPr>
              <w:t>Proses penyusunan penganggaran modal.</w:t>
            </w:r>
          </w:p>
          <w:p w:rsidR="009474BF" w:rsidRPr="00AD3C01" w:rsidRDefault="009474BF" w:rsidP="009B2A02">
            <w:pPr>
              <w:numPr>
                <w:ilvl w:val="0"/>
                <w:numId w:val="13"/>
              </w:numPr>
              <w:spacing w:line="240" w:lineRule="auto"/>
              <w:ind w:left="140" w:hanging="140"/>
              <w:jc w:val="left"/>
              <w:rPr>
                <w:rFonts w:cs="Arial"/>
                <w:lang w:val="sv-SE"/>
              </w:rPr>
            </w:pPr>
            <w:r w:rsidRPr="00AD3C01">
              <w:rPr>
                <w:rFonts w:cs="Arial"/>
                <w:lang w:val="sv-SE"/>
              </w:rPr>
              <w:t>Pengambilan keputusannya.</w:t>
            </w:r>
          </w:p>
        </w:tc>
        <w:tc>
          <w:tcPr>
            <w:tcW w:w="3038" w:type="dxa"/>
            <w:gridSpan w:val="2"/>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3E2AAE" w:rsidRPr="00AD3C01" w:rsidRDefault="009474BF" w:rsidP="009B2A02">
            <w:pPr>
              <w:spacing w:line="240" w:lineRule="auto"/>
              <w:jc w:val="left"/>
              <w:rPr>
                <w:rFonts w:cs="Arial"/>
                <w:lang w:val="sv-SE"/>
              </w:rPr>
            </w:pPr>
            <w:r w:rsidRPr="00AD3C01">
              <w:rPr>
                <w:rFonts w:cs="Arial"/>
                <w:lang w:val="sv-SE"/>
              </w:rPr>
              <w:t>Ceramah dan diskusi</w:t>
            </w:r>
          </w:p>
          <w:p w:rsidR="009474BF" w:rsidRPr="00AD3C01" w:rsidRDefault="009474BF" w:rsidP="009B2A02">
            <w:pPr>
              <w:spacing w:line="240" w:lineRule="auto"/>
              <w:jc w:val="left"/>
              <w:rPr>
                <w:rFonts w:cs="Arial"/>
                <w:lang w:val="sv-SE"/>
              </w:rPr>
            </w:pPr>
            <w:r w:rsidRPr="00AD3C01">
              <w:rPr>
                <w:rFonts w:cs="Arial"/>
                <w:lang w:val="sv-SE"/>
              </w:rPr>
              <w:t>Tugas kelompok</w:t>
            </w:r>
          </w:p>
          <w:p w:rsidR="009474BF" w:rsidRPr="00AD3C01" w:rsidRDefault="009474BF" w:rsidP="009B2A02">
            <w:pPr>
              <w:spacing w:line="240" w:lineRule="auto"/>
              <w:jc w:val="left"/>
              <w:rPr>
                <w:rFonts w:cs="Arial"/>
                <w:lang w:val="sv-SE"/>
              </w:rPr>
            </w:pPr>
            <w:r w:rsidRPr="00AD3C01">
              <w:rPr>
                <w:rFonts w:cs="Arial"/>
                <w:lang w:val="sv-SE"/>
              </w:rPr>
              <w:t>Presentasi kelompok</w:t>
            </w:r>
          </w:p>
        </w:tc>
        <w:tc>
          <w:tcPr>
            <w:tcW w:w="236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3E2AAE" w:rsidRPr="00AD3C01" w:rsidRDefault="009474BF" w:rsidP="00143E53">
            <w:pPr>
              <w:spacing w:line="240" w:lineRule="auto"/>
              <w:ind w:left="20" w:hanging="14"/>
              <w:jc w:val="left"/>
              <w:rPr>
                <w:rFonts w:cs="Arial"/>
                <w:lang w:val="fi-FI"/>
              </w:rPr>
            </w:pPr>
            <w:r w:rsidRPr="00AD3C01">
              <w:rPr>
                <w:rFonts w:cs="Arial"/>
                <w:lang w:val="fi-FI"/>
              </w:rPr>
              <w:t>Kerjasama kelompok</w:t>
            </w:r>
          </w:p>
          <w:p w:rsidR="009474BF" w:rsidRPr="00AD3C01" w:rsidRDefault="009474BF" w:rsidP="00143E53">
            <w:pPr>
              <w:spacing w:line="240" w:lineRule="auto"/>
              <w:ind w:left="20" w:hanging="14"/>
              <w:jc w:val="left"/>
              <w:rPr>
                <w:rFonts w:cs="Arial"/>
                <w:lang w:val="fi-FI"/>
              </w:rPr>
            </w:pPr>
            <w:r w:rsidRPr="00AD3C01">
              <w:rPr>
                <w:rFonts w:cs="Arial"/>
                <w:lang w:val="fi-FI"/>
              </w:rPr>
              <w:t>Kebenaran penjelasan hasil.</w:t>
            </w:r>
          </w:p>
          <w:p w:rsidR="009474BF" w:rsidRPr="00AD3C01" w:rsidRDefault="009474BF" w:rsidP="00143E53">
            <w:pPr>
              <w:spacing w:line="240" w:lineRule="auto"/>
              <w:ind w:left="20" w:hanging="14"/>
              <w:jc w:val="left"/>
              <w:rPr>
                <w:rFonts w:cs="Arial"/>
                <w:lang w:val="fi-FI"/>
              </w:rPr>
            </w:pPr>
            <w:r w:rsidRPr="00AD3C01">
              <w:rPr>
                <w:rFonts w:cs="Arial"/>
                <w:lang w:val="fi-FI"/>
              </w:rPr>
              <w:t>Komunikasi</w:t>
            </w:r>
          </w:p>
        </w:tc>
        <w:tc>
          <w:tcPr>
            <w:tcW w:w="140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9474BF" w:rsidRPr="00AD3C01" w:rsidRDefault="00510F50" w:rsidP="00E67D82">
            <w:pPr>
              <w:rPr>
                <w:rFonts w:cs="Arial"/>
                <w:lang w:val="fi-FI"/>
              </w:rPr>
            </w:pPr>
            <w:r w:rsidRPr="00AD3C01">
              <w:rPr>
                <w:rFonts w:cs="Arial"/>
                <w:lang w:val="fi-FI"/>
              </w:rPr>
              <w:t>8</w:t>
            </w:r>
            <w:r w:rsidR="009474BF" w:rsidRPr="00AD3C01">
              <w:rPr>
                <w:rFonts w:cs="Arial"/>
                <w:lang w:val="fi-FI"/>
              </w:rPr>
              <w:t xml:space="preserve"> %</w:t>
            </w:r>
          </w:p>
        </w:tc>
      </w:tr>
      <w:tr w:rsidR="005A4FB3" w:rsidRPr="00AD3C01" w:rsidTr="00AD3C01">
        <w:trPr>
          <w:trHeight w:val="850"/>
        </w:trPr>
        <w:tc>
          <w:tcPr>
            <w:tcW w:w="95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137F34" w:rsidRPr="00AD3C01" w:rsidRDefault="009474BF" w:rsidP="00AD3C01">
            <w:pPr>
              <w:spacing w:line="240" w:lineRule="auto"/>
              <w:jc w:val="center"/>
              <w:rPr>
                <w:rFonts w:cs="Arial"/>
                <w:lang w:val="fi-FI"/>
              </w:rPr>
            </w:pPr>
            <w:r w:rsidRPr="00AD3C01">
              <w:rPr>
                <w:rFonts w:cs="Arial"/>
                <w:lang w:val="fi-FI"/>
              </w:rPr>
              <w:t>15</w:t>
            </w:r>
          </w:p>
        </w:tc>
        <w:tc>
          <w:tcPr>
            <w:tcW w:w="329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137F34" w:rsidRPr="00AD3C01" w:rsidRDefault="009474BF" w:rsidP="009B2A02">
            <w:pPr>
              <w:spacing w:line="240" w:lineRule="auto"/>
              <w:jc w:val="left"/>
              <w:rPr>
                <w:rFonts w:cs="Arial"/>
                <w:lang w:val="fi-FI"/>
              </w:rPr>
            </w:pPr>
            <w:r w:rsidRPr="00AD3C01">
              <w:rPr>
                <w:rFonts w:cs="Arial"/>
                <w:u w:val="single"/>
                <w:lang w:val="fi-FI"/>
              </w:rPr>
              <w:t>Memahami</w:t>
            </w:r>
            <w:r w:rsidRPr="00AD3C01">
              <w:rPr>
                <w:rFonts w:cs="Arial"/>
                <w:lang w:val="fi-FI"/>
              </w:rPr>
              <w:t xml:space="preserve"> dan </w:t>
            </w:r>
            <w:r w:rsidRPr="00AD3C01">
              <w:rPr>
                <w:rFonts w:cs="Arial"/>
                <w:u w:val="single"/>
                <w:lang w:val="fi-FI"/>
              </w:rPr>
              <w:t xml:space="preserve">mengetahui </w:t>
            </w:r>
            <w:r w:rsidRPr="00AD3C01">
              <w:rPr>
                <w:rFonts w:cs="Arial"/>
                <w:lang w:val="fi-FI"/>
              </w:rPr>
              <w:t>sumber – sumber biaya modal perusahaaan multinasional</w:t>
            </w:r>
          </w:p>
        </w:tc>
        <w:tc>
          <w:tcPr>
            <w:tcW w:w="267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137F34" w:rsidRPr="00AD3C01" w:rsidRDefault="009474BF" w:rsidP="009B2A02">
            <w:pPr>
              <w:numPr>
                <w:ilvl w:val="0"/>
                <w:numId w:val="14"/>
              </w:numPr>
              <w:spacing w:line="240" w:lineRule="auto"/>
              <w:ind w:left="140" w:hanging="140"/>
              <w:jc w:val="left"/>
              <w:rPr>
                <w:rFonts w:cs="Arial"/>
                <w:lang w:val="fi-FI"/>
              </w:rPr>
            </w:pPr>
            <w:r w:rsidRPr="00AD3C01">
              <w:rPr>
                <w:rFonts w:cs="Arial"/>
                <w:lang w:val="fi-FI"/>
              </w:rPr>
              <w:t>Sumber – sumber pembiayaan modal perusahaan multinasional.</w:t>
            </w:r>
          </w:p>
          <w:p w:rsidR="009474BF" w:rsidRPr="00AD3C01" w:rsidRDefault="009474BF" w:rsidP="009B2A02">
            <w:pPr>
              <w:numPr>
                <w:ilvl w:val="0"/>
                <w:numId w:val="14"/>
              </w:numPr>
              <w:spacing w:line="240" w:lineRule="auto"/>
              <w:ind w:left="140" w:hanging="140"/>
              <w:jc w:val="left"/>
              <w:rPr>
                <w:rFonts w:cs="Arial"/>
                <w:lang w:val="fi-FI"/>
              </w:rPr>
            </w:pPr>
            <w:r w:rsidRPr="00AD3C01">
              <w:rPr>
                <w:rFonts w:cs="Arial"/>
                <w:lang w:val="fi-FI"/>
              </w:rPr>
              <w:t>Perencanaan target struktur modal perusahaan.</w:t>
            </w:r>
          </w:p>
        </w:tc>
        <w:tc>
          <w:tcPr>
            <w:tcW w:w="3038" w:type="dxa"/>
            <w:gridSpan w:val="2"/>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137F34" w:rsidRPr="00AD3C01" w:rsidRDefault="009474BF" w:rsidP="009B2A02">
            <w:pPr>
              <w:spacing w:line="240" w:lineRule="auto"/>
              <w:ind w:left="14"/>
              <w:jc w:val="left"/>
              <w:rPr>
                <w:rFonts w:cs="Arial"/>
                <w:lang w:val="fi-FI"/>
              </w:rPr>
            </w:pPr>
            <w:r w:rsidRPr="00AD3C01">
              <w:rPr>
                <w:rFonts w:cs="Arial"/>
                <w:lang w:val="fi-FI"/>
              </w:rPr>
              <w:t>Ceramah dan diskusi.</w:t>
            </w:r>
          </w:p>
          <w:p w:rsidR="009474BF" w:rsidRPr="00AD3C01" w:rsidRDefault="009474BF" w:rsidP="009B2A02">
            <w:pPr>
              <w:spacing w:line="240" w:lineRule="auto"/>
              <w:ind w:left="14"/>
              <w:jc w:val="left"/>
              <w:rPr>
                <w:rFonts w:cs="Arial"/>
                <w:lang w:val="fi-FI"/>
              </w:rPr>
            </w:pPr>
            <w:r w:rsidRPr="00AD3C01">
              <w:rPr>
                <w:rFonts w:cs="Arial"/>
                <w:lang w:val="fi-FI"/>
              </w:rPr>
              <w:t>Presentasi kelompok</w:t>
            </w:r>
          </w:p>
          <w:p w:rsidR="009474BF" w:rsidRPr="00AD3C01" w:rsidRDefault="009474BF" w:rsidP="009B2A02">
            <w:pPr>
              <w:spacing w:line="240" w:lineRule="auto"/>
              <w:ind w:left="14"/>
              <w:jc w:val="left"/>
              <w:rPr>
                <w:rFonts w:cs="Arial"/>
                <w:lang w:val="fi-FI"/>
              </w:rPr>
            </w:pPr>
            <w:r w:rsidRPr="00AD3C01">
              <w:rPr>
                <w:rFonts w:cs="Arial"/>
                <w:lang w:val="fi-FI"/>
              </w:rPr>
              <w:t>Tugas kelompok</w:t>
            </w:r>
          </w:p>
        </w:tc>
        <w:tc>
          <w:tcPr>
            <w:tcW w:w="236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137F34" w:rsidRPr="00AD3C01" w:rsidRDefault="009474BF" w:rsidP="00143E53">
            <w:pPr>
              <w:spacing w:line="240" w:lineRule="auto"/>
              <w:ind w:left="20" w:hanging="14"/>
              <w:jc w:val="left"/>
              <w:rPr>
                <w:rFonts w:cs="Arial"/>
                <w:lang w:val="fi-FI"/>
              </w:rPr>
            </w:pPr>
            <w:r w:rsidRPr="00AD3C01">
              <w:rPr>
                <w:rFonts w:cs="Arial"/>
                <w:lang w:val="fi-FI"/>
              </w:rPr>
              <w:t>Kebenaran penjelasan.</w:t>
            </w:r>
          </w:p>
          <w:p w:rsidR="009474BF" w:rsidRPr="00AD3C01" w:rsidRDefault="00605D8D" w:rsidP="00143E53">
            <w:pPr>
              <w:spacing w:line="240" w:lineRule="auto"/>
              <w:ind w:left="20" w:hanging="14"/>
              <w:jc w:val="left"/>
              <w:rPr>
                <w:rFonts w:cs="Arial"/>
                <w:lang w:val="fi-FI"/>
              </w:rPr>
            </w:pPr>
            <w:r w:rsidRPr="00AD3C01">
              <w:rPr>
                <w:rFonts w:cs="Arial"/>
                <w:lang w:val="fi-FI"/>
              </w:rPr>
              <w:t>Aktif dalam diskusi</w:t>
            </w:r>
          </w:p>
          <w:p w:rsidR="00605D8D" w:rsidRPr="00AD3C01" w:rsidRDefault="00605D8D" w:rsidP="00143E53">
            <w:pPr>
              <w:spacing w:line="240" w:lineRule="auto"/>
              <w:ind w:left="20" w:hanging="14"/>
              <w:jc w:val="left"/>
              <w:rPr>
                <w:rFonts w:cs="Arial"/>
                <w:lang w:val="fi-FI"/>
              </w:rPr>
            </w:pPr>
            <w:r w:rsidRPr="00AD3C01">
              <w:rPr>
                <w:rFonts w:cs="Arial"/>
                <w:lang w:val="fi-FI"/>
              </w:rPr>
              <w:t>Kerjasama kelompok.</w:t>
            </w:r>
          </w:p>
        </w:tc>
        <w:tc>
          <w:tcPr>
            <w:tcW w:w="140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37F34" w:rsidRPr="00AD3C01" w:rsidRDefault="00510F50" w:rsidP="00E67D82">
            <w:pPr>
              <w:rPr>
                <w:rFonts w:cs="Arial"/>
                <w:lang w:val="fi-FI"/>
              </w:rPr>
            </w:pPr>
            <w:r w:rsidRPr="00AD3C01">
              <w:rPr>
                <w:rFonts w:cs="Arial"/>
                <w:lang w:val="fi-FI"/>
              </w:rPr>
              <w:t xml:space="preserve">4 </w:t>
            </w:r>
            <w:r w:rsidR="00605D8D" w:rsidRPr="00AD3C01">
              <w:rPr>
                <w:rFonts w:cs="Arial"/>
                <w:lang w:val="fi-FI"/>
              </w:rPr>
              <w:t>%</w:t>
            </w:r>
          </w:p>
        </w:tc>
      </w:tr>
      <w:tr w:rsidR="009B2A02" w:rsidRPr="00AD3C01" w:rsidTr="009937B8">
        <w:trPr>
          <w:trHeight w:val="32"/>
        </w:trPr>
        <w:tc>
          <w:tcPr>
            <w:tcW w:w="954" w:type="dxa"/>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tcPr>
          <w:p w:rsidR="009B2A02" w:rsidRPr="00AD3C01" w:rsidRDefault="009B2A02" w:rsidP="00AD3C01">
            <w:pPr>
              <w:jc w:val="center"/>
              <w:rPr>
                <w:rFonts w:cs="Arial"/>
                <w:b/>
                <w:lang w:val="fi-FI"/>
              </w:rPr>
            </w:pPr>
            <w:r w:rsidRPr="00AD3C01">
              <w:rPr>
                <w:rFonts w:cs="Arial"/>
                <w:b/>
                <w:lang w:val="fi-FI"/>
              </w:rPr>
              <w:t>16</w:t>
            </w:r>
          </w:p>
        </w:tc>
        <w:tc>
          <w:tcPr>
            <w:tcW w:w="11372" w:type="dxa"/>
            <w:gridSpan w:val="5"/>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tcPr>
          <w:p w:rsidR="009B2A02" w:rsidRPr="00AD3C01" w:rsidRDefault="009B2A02" w:rsidP="009B2A02">
            <w:pPr>
              <w:jc w:val="center"/>
              <w:rPr>
                <w:rFonts w:cs="Arial"/>
                <w:b/>
                <w:lang w:val="fi-FI"/>
              </w:rPr>
            </w:pPr>
            <w:r w:rsidRPr="00AD3C01">
              <w:rPr>
                <w:rFonts w:cs="Arial"/>
                <w:b/>
                <w:lang w:val="fi-FI"/>
              </w:rPr>
              <w:t>Ujian Akhir Semester</w:t>
            </w:r>
          </w:p>
          <w:p w:rsidR="009B2A02" w:rsidRPr="00AD3C01" w:rsidRDefault="009B2A02" w:rsidP="009B2A02">
            <w:pPr>
              <w:jc w:val="center"/>
              <w:rPr>
                <w:rFonts w:cs="Arial"/>
                <w:b/>
                <w:lang w:val="fi-FI"/>
              </w:rPr>
            </w:pPr>
            <w:r w:rsidRPr="00AD3C01">
              <w:rPr>
                <w:rFonts w:cs="Arial"/>
                <w:b/>
                <w:lang w:val="fi-FI"/>
              </w:rPr>
              <w:t>(UAS)</w:t>
            </w:r>
          </w:p>
        </w:tc>
        <w:tc>
          <w:tcPr>
            <w:tcW w:w="1407" w:type="dxa"/>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vAlign w:val="center"/>
          </w:tcPr>
          <w:p w:rsidR="009B2A02" w:rsidRPr="00AD3C01" w:rsidRDefault="00510F50" w:rsidP="00E67D82">
            <w:pPr>
              <w:rPr>
                <w:rFonts w:cs="Arial"/>
                <w:b/>
                <w:lang w:val="fi-FI"/>
              </w:rPr>
            </w:pPr>
            <w:r w:rsidRPr="00AD3C01">
              <w:rPr>
                <w:rFonts w:cs="Arial"/>
                <w:b/>
                <w:lang w:val="fi-FI"/>
              </w:rPr>
              <w:t>2</w:t>
            </w:r>
            <w:r w:rsidR="009B2A02" w:rsidRPr="00AD3C01">
              <w:rPr>
                <w:rFonts w:cs="Arial"/>
                <w:b/>
                <w:lang w:val="fi-FI"/>
              </w:rPr>
              <w:t>0</w:t>
            </w:r>
            <w:r w:rsidRPr="00AD3C01">
              <w:rPr>
                <w:rFonts w:cs="Arial"/>
                <w:b/>
                <w:lang w:val="fi-FI"/>
              </w:rPr>
              <w:t xml:space="preserve"> </w:t>
            </w:r>
            <w:r w:rsidR="009B2A02" w:rsidRPr="00AD3C01">
              <w:rPr>
                <w:rFonts w:cs="Arial"/>
                <w:b/>
                <w:lang w:val="fi-FI"/>
              </w:rPr>
              <w:t>%</w:t>
            </w:r>
          </w:p>
          <w:p w:rsidR="004729FB" w:rsidRPr="00AD3C01" w:rsidRDefault="004729FB" w:rsidP="00E67D82">
            <w:pPr>
              <w:rPr>
                <w:rFonts w:cs="Arial"/>
                <w:b/>
                <w:lang w:val="fi-FI"/>
              </w:rPr>
            </w:pPr>
          </w:p>
        </w:tc>
      </w:tr>
    </w:tbl>
    <w:p w:rsidR="004729FB" w:rsidRPr="00AD3C01" w:rsidRDefault="004729FB" w:rsidP="00A962E8">
      <w:pPr>
        <w:rPr>
          <w:rFonts w:cs="Arial"/>
          <w:b/>
          <w:u w:val="single"/>
        </w:rPr>
      </w:pPr>
    </w:p>
    <w:p w:rsidR="00A962E8" w:rsidRPr="00AD3C01" w:rsidRDefault="00A962E8" w:rsidP="00A962E8">
      <w:pPr>
        <w:rPr>
          <w:rFonts w:cs="Arial"/>
          <w:b/>
          <w:sz w:val="20"/>
          <w:szCs w:val="20"/>
          <w:u w:val="single"/>
        </w:rPr>
      </w:pPr>
      <w:r w:rsidRPr="00AD3C01">
        <w:rPr>
          <w:rFonts w:cs="Arial"/>
          <w:b/>
          <w:sz w:val="20"/>
          <w:szCs w:val="20"/>
          <w:u w:val="single"/>
        </w:rPr>
        <w:t>Daftar Pustaka :</w:t>
      </w:r>
    </w:p>
    <w:p w:rsidR="00605D8D" w:rsidRPr="00AD3C01" w:rsidRDefault="00605D8D" w:rsidP="00605D8D">
      <w:pPr>
        <w:numPr>
          <w:ilvl w:val="0"/>
          <w:numId w:val="4"/>
        </w:numPr>
        <w:spacing w:line="240" w:lineRule="auto"/>
        <w:jc w:val="left"/>
        <w:rPr>
          <w:rFonts w:cs="Arial"/>
          <w:sz w:val="20"/>
          <w:szCs w:val="20"/>
        </w:rPr>
      </w:pPr>
      <w:r w:rsidRPr="00AD3C01">
        <w:rPr>
          <w:rFonts w:cs="Arial"/>
          <w:sz w:val="20"/>
          <w:szCs w:val="20"/>
        </w:rPr>
        <w:t>Madura, Jeff Internasional Financila Management, 7 th Edition West Publising Comp, tahun 2003.</w:t>
      </w:r>
    </w:p>
    <w:p w:rsidR="00605D8D" w:rsidRPr="00AD3C01" w:rsidRDefault="00605D8D" w:rsidP="00605D8D">
      <w:pPr>
        <w:numPr>
          <w:ilvl w:val="0"/>
          <w:numId w:val="4"/>
        </w:numPr>
        <w:spacing w:line="240" w:lineRule="auto"/>
        <w:jc w:val="left"/>
        <w:rPr>
          <w:rFonts w:cs="Arial"/>
          <w:sz w:val="20"/>
          <w:szCs w:val="20"/>
        </w:rPr>
      </w:pPr>
      <w:r w:rsidRPr="00AD3C01">
        <w:rPr>
          <w:rFonts w:cs="Arial"/>
          <w:sz w:val="20"/>
          <w:szCs w:val="20"/>
        </w:rPr>
        <w:t>Hamdy Hady (2005), Manajemen Keuangan Internasional, Penerbit Mitra Wacana Media, Jakarta.</w:t>
      </w:r>
    </w:p>
    <w:p w:rsidR="00605D8D" w:rsidRPr="00AD3C01" w:rsidRDefault="00605D8D" w:rsidP="00605D8D">
      <w:pPr>
        <w:numPr>
          <w:ilvl w:val="0"/>
          <w:numId w:val="4"/>
        </w:numPr>
        <w:spacing w:line="240" w:lineRule="auto"/>
        <w:jc w:val="left"/>
        <w:rPr>
          <w:rFonts w:cs="Arial"/>
          <w:b/>
          <w:sz w:val="20"/>
          <w:szCs w:val="20"/>
        </w:rPr>
      </w:pPr>
      <w:r w:rsidRPr="00AD3C01">
        <w:rPr>
          <w:rFonts w:cs="Arial"/>
          <w:sz w:val="20"/>
          <w:szCs w:val="20"/>
          <w:lang w:val="es-ES"/>
        </w:rPr>
        <w:t xml:space="preserve">Hamdy Hady (2001), Valas untuk manajer, Edisi ke empat, Ghalia Indonesia, Jakarta..     </w:t>
      </w:r>
    </w:p>
    <w:p w:rsidR="00605D8D" w:rsidRPr="00AD3C01" w:rsidRDefault="00605D8D" w:rsidP="00605D8D">
      <w:pPr>
        <w:numPr>
          <w:ilvl w:val="0"/>
          <w:numId w:val="4"/>
        </w:numPr>
        <w:tabs>
          <w:tab w:val="left" w:pos="11269"/>
        </w:tabs>
        <w:spacing w:line="240" w:lineRule="auto"/>
        <w:jc w:val="left"/>
        <w:rPr>
          <w:rFonts w:cs="Arial"/>
          <w:sz w:val="20"/>
          <w:szCs w:val="20"/>
        </w:rPr>
      </w:pPr>
      <w:r w:rsidRPr="00AD3C01">
        <w:rPr>
          <w:rFonts w:cs="Arial"/>
          <w:sz w:val="20"/>
          <w:szCs w:val="20"/>
        </w:rPr>
        <w:t>Levich, Richard M (2001), International Financial Markets: Prices and Policies. Second Edition, McGraw – Hill International Edition.</w:t>
      </w:r>
    </w:p>
    <w:p w:rsidR="004729FB" w:rsidRPr="00AD3C01" w:rsidRDefault="00605D8D" w:rsidP="004729FB">
      <w:pPr>
        <w:numPr>
          <w:ilvl w:val="0"/>
          <w:numId w:val="4"/>
        </w:numPr>
        <w:rPr>
          <w:rFonts w:cs="Arial"/>
          <w:sz w:val="20"/>
          <w:szCs w:val="20"/>
        </w:rPr>
      </w:pPr>
      <w:r w:rsidRPr="00AD3C01">
        <w:rPr>
          <w:rFonts w:cs="Arial"/>
          <w:sz w:val="20"/>
          <w:szCs w:val="20"/>
        </w:rPr>
        <w:t>Hamdy Hady, (</w:t>
      </w:r>
      <w:r w:rsidR="004729FB" w:rsidRPr="00AD3C01">
        <w:rPr>
          <w:rFonts w:cs="Arial"/>
          <w:sz w:val="20"/>
          <w:szCs w:val="20"/>
        </w:rPr>
        <w:t>2004), Manajemen Bisnis Internasional, Teori dan Kebijakan, Ghalia Indonesia, Jakarta.</w:t>
      </w:r>
    </w:p>
    <w:p w:rsidR="004729FB" w:rsidRPr="00AD3C01" w:rsidRDefault="004729FB" w:rsidP="004729FB">
      <w:pPr>
        <w:ind w:left="720"/>
        <w:rPr>
          <w:rFonts w:cs="Arial"/>
        </w:rPr>
      </w:pPr>
    </w:p>
    <w:tbl>
      <w:tblPr>
        <w:tblW w:w="13733" w:type="dxa"/>
        <w:tblCellMar>
          <w:left w:w="0" w:type="dxa"/>
          <w:right w:w="0" w:type="dxa"/>
        </w:tblCellMar>
        <w:tblLook w:val="04A0" w:firstRow="1" w:lastRow="0" w:firstColumn="1" w:lastColumn="0" w:noHBand="0" w:noVBand="1"/>
      </w:tblPr>
      <w:tblGrid>
        <w:gridCol w:w="4246"/>
        <w:gridCol w:w="5715"/>
        <w:gridCol w:w="3772"/>
      </w:tblGrid>
      <w:tr w:rsidR="004729FB" w:rsidRPr="00AD3C01" w:rsidTr="00510F50">
        <w:trPr>
          <w:trHeight w:val="850"/>
        </w:trPr>
        <w:tc>
          <w:tcPr>
            <w:tcW w:w="4246" w:type="dxa"/>
            <w:tcBorders>
              <w:top w:val="single" w:sz="8" w:space="0" w:color="000000"/>
              <w:left w:val="single" w:sz="4" w:space="0" w:color="auto"/>
              <w:bottom w:val="single" w:sz="4" w:space="0" w:color="auto"/>
              <w:right w:val="single" w:sz="8" w:space="0" w:color="000000"/>
            </w:tcBorders>
            <w:shd w:val="clear" w:color="auto" w:fill="FFFFFF"/>
            <w:tcMar>
              <w:top w:w="72" w:type="dxa"/>
              <w:left w:w="144" w:type="dxa"/>
              <w:bottom w:w="72" w:type="dxa"/>
              <w:right w:w="144" w:type="dxa"/>
            </w:tcMar>
            <w:vAlign w:val="center"/>
          </w:tcPr>
          <w:p w:rsidR="005666C6" w:rsidRPr="00AD3C01" w:rsidRDefault="005666C6" w:rsidP="005666C6">
            <w:pPr>
              <w:jc w:val="left"/>
              <w:rPr>
                <w:rFonts w:cs="Arial"/>
                <w:lang w:val="sv-SE"/>
              </w:rPr>
            </w:pPr>
            <w:r w:rsidRPr="00AD3C01">
              <w:rPr>
                <w:rFonts w:cs="Arial"/>
                <w:lang w:val="sv-SE"/>
              </w:rPr>
              <w:t>18 Mei 2009</w:t>
            </w:r>
          </w:p>
          <w:p w:rsidR="004729FB" w:rsidRPr="00AD3C01" w:rsidRDefault="00137EAD" w:rsidP="005666C6">
            <w:pPr>
              <w:jc w:val="left"/>
              <w:rPr>
                <w:rFonts w:cs="Arial"/>
                <w:b/>
                <w:lang w:val="sv-SE"/>
              </w:rPr>
            </w:pPr>
            <w:r w:rsidRPr="00AD3C01">
              <w:rPr>
                <w:rFonts w:cs="Arial"/>
                <w:b/>
                <w:lang w:val="sv-SE"/>
              </w:rPr>
              <w:t>Disahkan oleh :</w:t>
            </w:r>
          </w:p>
          <w:p w:rsidR="004729FB" w:rsidRPr="00AD3C01" w:rsidRDefault="004729FB" w:rsidP="005666C6">
            <w:pPr>
              <w:jc w:val="left"/>
              <w:rPr>
                <w:rFonts w:cs="Arial"/>
                <w:b/>
                <w:lang w:val="sv-SE"/>
              </w:rPr>
            </w:pPr>
          </w:p>
          <w:p w:rsidR="004729FB" w:rsidRPr="00AD3C01" w:rsidRDefault="004729FB" w:rsidP="005666C6">
            <w:pPr>
              <w:jc w:val="left"/>
              <w:rPr>
                <w:rFonts w:cs="Arial"/>
                <w:b/>
                <w:lang w:val="sv-SE"/>
              </w:rPr>
            </w:pPr>
          </w:p>
          <w:p w:rsidR="004729FB" w:rsidRPr="00AD3C01" w:rsidRDefault="004729FB" w:rsidP="005666C6">
            <w:pPr>
              <w:jc w:val="left"/>
              <w:rPr>
                <w:rFonts w:cs="Arial"/>
                <w:b/>
                <w:u w:val="single"/>
                <w:lang w:val="sv-SE"/>
              </w:rPr>
            </w:pPr>
            <w:r w:rsidRPr="00AD3C01">
              <w:rPr>
                <w:rFonts w:cs="Arial"/>
                <w:b/>
                <w:u w:val="single"/>
                <w:lang w:val="sv-SE"/>
              </w:rPr>
              <w:t xml:space="preserve">Dra. Yuli Harwani, </w:t>
            </w:r>
            <w:r w:rsidR="007B47FD" w:rsidRPr="00AD3C01">
              <w:rPr>
                <w:rFonts w:cs="Arial"/>
                <w:b/>
                <w:u w:val="single"/>
                <w:lang w:val="sv-SE"/>
              </w:rPr>
              <w:t xml:space="preserve"> </w:t>
            </w:r>
            <w:r w:rsidRPr="00AD3C01">
              <w:rPr>
                <w:rFonts w:cs="Arial"/>
                <w:b/>
                <w:u w:val="single"/>
                <w:lang w:val="sv-SE"/>
              </w:rPr>
              <w:t>MM</w:t>
            </w:r>
          </w:p>
          <w:p w:rsidR="00B04AD2" w:rsidRPr="00AD3C01" w:rsidRDefault="00B04AD2" w:rsidP="005666C6">
            <w:pPr>
              <w:jc w:val="left"/>
              <w:rPr>
                <w:rFonts w:cs="Arial"/>
                <w:b/>
                <w:lang w:val="sv-SE"/>
              </w:rPr>
            </w:pPr>
            <w:r w:rsidRPr="00AD3C01">
              <w:rPr>
                <w:rFonts w:cs="Arial"/>
                <w:b/>
                <w:lang w:val="sv-SE"/>
              </w:rPr>
              <w:t>Dekan</w:t>
            </w:r>
          </w:p>
        </w:tc>
        <w:tc>
          <w:tcPr>
            <w:tcW w:w="5715" w:type="dxa"/>
            <w:tcBorders>
              <w:top w:val="single" w:sz="8" w:space="0" w:color="000000"/>
              <w:left w:val="single" w:sz="8" w:space="0" w:color="000000"/>
              <w:bottom w:val="single" w:sz="4" w:space="0" w:color="auto"/>
              <w:right w:val="single" w:sz="8" w:space="0" w:color="000000"/>
            </w:tcBorders>
            <w:shd w:val="clear" w:color="auto" w:fill="FFFFFF"/>
            <w:vAlign w:val="center"/>
          </w:tcPr>
          <w:p w:rsidR="005666C6" w:rsidRPr="00AD3C01" w:rsidRDefault="005666C6" w:rsidP="005666C6">
            <w:pPr>
              <w:jc w:val="left"/>
              <w:rPr>
                <w:rFonts w:cs="Arial"/>
                <w:lang w:val="sv-SE"/>
              </w:rPr>
            </w:pPr>
            <w:r w:rsidRPr="00AD3C01">
              <w:rPr>
                <w:rFonts w:cs="Arial"/>
                <w:lang w:val="sv-SE"/>
              </w:rPr>
              <w:t>18 Mei 2009</w:t>
            </w:r>
          </w:p>
          <w:p w:rsidR="004729FB" w:rsidRPr="00AD3C01" w:rsidRDefault="00137EAD" w:rsidP="005666C6">
            <w:pPr>
              <w:jc w:val="left"/>
              <w:rPr>
                <w:rFonts w:cs="Arial"/>
                <w:b/>
                <w:lang w:val="sv-SE"/>
              </w:rPr>
            </w:pPr>
            <w:r w:rsidRPr="00AD3C01">
              <w:rPr>
                <w:rFonts w:cs="Arial"/>
                <w:b/>
                <w:lang w:val="sv-SE"/>
              </w:rPr>
              <w:t>Diperiksa oleh :</w:t>
            </w:r>
          </w:p>
          <w:p w:rsidR="004729FB" w:rsidRPr="00AD3C01" w:rsidRDefault="004729FB" w:rsidP="005666C6">
            <w:pPr>
              <w:jc w:val="left"/>
              <w:rPr>
                <w:rFonts w:cs="Arial"/>
                <w:b/>
                <w:lang w:val="sv-SE"/>
              </w:rPr>
            </w:pPr>
          </w:p>
          <w:p w:rsidR="00137EAD" w:rsidRPr="00AD3C01" w:rsidRDefault="00137EAD" w:rsidP="005666C6">
            <w:pPr>
              <w:jc w:val="left"/>
              <w:rPr>
                <w:rFonts w:cs="Arial"/>
                <w:b/>
                <w:lang w:val="sv-SE"/>
              </w:rPr>
            </w:pPr>
          </w:p>
          <w:p w:rsidR="004729FB" w:rsidRPr="00AD3C01" w:rsidRDefault="007B47FD" w:rsidP="005666C6">
            <w:pPr>
              <w:jc w:val="left"/>
              <w:rPr>
                <w:rFonts w:cs="Arial"/>
                <w:b/>
                <w:u w:val="single"/>
                <w:lang w:val="sv-SE"/>
              </w:rPr>
            </w:pPr>
            <w:r w:rsidRPr="00AD3C01">
              <w:rPr>
                <w:rFonts w:cs="Arial"/>
                <w:b/>
                <w:u w:val="single"/>
                <w:lang w:val="sv-SE"/>
              </w:rPr>
              <w:t>Daru Asih, SE,  M.Si</w:t>
            </w:r>
          </w:p>
          <w:p w:rsidR="00B04AD2" w:rsidRPr="00AD3C01" w:rsidRDefault="00B04AD2" w:rsidP="005666C6">
            <w:pPr>
              <w:jc w:val="left"/>
              <w:rPr>
                <w:rFonts w:cs="Arial"/>
                <w:b/>
                <w:lang w:val="sv-SE"/>
              </w:rPr>
            </w:pPr>
            <w:r w:rsidRPr="00AD3C01">
              <w:rPr>
                <w:rFonts w:cs="Arial"/>
                <w:b/>
                <w:lang w:val="sv-SE"/>
              </w:rPr>
              <w:t>Ketua PS S1 Manajemen</w:t>
            </w:r>
          </w:p>
        </w:tc>
        <w:tc>
          <w:tcPr>
            <w:tcW w:w="3772" w:type="dxa"/>
            <w:tcBorders>
              <w:top w:val="single" w:sz="8" w:space="0" w:color="000000"/>
              <w:left w:val="single" w:sz="8" w:space="0" w:color="000000"/>
              <w:bottom w:val="single" w:sz="4" w:space="0" w:color="auto"/>
              <w:right w:val="single" w:sz="4" w:space="0" w:color="auto"/>
            </w:tcBorders>
            <w:shd w:val="clear" w:color="auto" w:fill="FFFFFF"/>
            <w:vAlign w:val="center"/>
          </w:tcPr>
          <w:p w:rsidR="005666C6" w:rsidRPr="00AD3C01" w:rsidRDefault="005666C6" w:rsidP="005666C6">
            <w:pPr>
              <w:jc w:val="left"/>
              <w:rPr>
                <w:rFonts w:cs="Arial"/>
              </w:rPr>
            </w:pPr>
            <w:r w:rsidRPr="00AD3C01">
              <w:rPr>
                <w:rFonts w:cs="Arial"/>
              </w:rPr>
              <w:t>18 Mei 2009</w:t>
            </w:r>
          </w:p>
          <w:p w:rsidR="004729FB" w:rsidRPr="00AD3C01" w:rsidRDefault="00137EAD" w:rsidP="005666C6">
            <w:pPr>
              <w:rPr>
                <w:rFonts w:cs="Arial"/>
                <w:b/>
              </w:rPr>
            </w:pPr>
            <w:r w:rsidRPr="00AD3C01">
              <w:rPr>
                <w:rFonts w:cs="Arial"/>
                <w:b/>
              </w:rPr>
              <w:t>Dibuat oleh Tim Penyusun</w:t>
            </w:r>
          </w:p>
          <w:p w:rsidR="004729FB" w:rsidRPr="00AD3C01" w:rsidRDefault="004729FB" w:rsidP="005666C6">
            <w:pPr>
              <w:rPr>
                <w:rFonts w:cs="Arial"/>
                <w:b/>
              </w:rPr>
            </w:pPr>
          </w:p>
          <w:p w:rsidR="004729FB" w:rsidRPr="00AD3C01" w:rsidRDefault="004729FB" w:rsidP="005666C6">
            <w:pPr>
              <w:rPr>
                <w:rFonts w:cs="Arial"/>
                <w:b/>
              </w:rPr>
            </w:pPr>
          </w:p>
          <w:p w:rsidR="004729FB" w:rsidRPr="00AD3C01" w:rsidRDefault="004729FB" w:rsidP="005666C6">
            <w:pPr>
              <w:rPr>
                <w:rFonts w:cs="Arial"/>
                <w:b/>
                <w:u w:val="single"/>
              </w:rPr>
            </w:pPr>
            <w:r w:rsidRPr="00AD3C01">
              <w:rPr>
                <w:rFonts w:cs="Arial"/>
                <w:b/>
                <w:u w:val="single"/>
              </w:rPr>
              <w:t>Yuhasril,</w:t>
            </w:r>
            <w:r w:rsidR="007B47FD" w:rsidRPr="00AD3C01">
              <w:rPr>
                <w:rFonts w:cs="Arial"/>
                <w:b/>
                <w:u w:val="single"/>
              </w:rPr>
              <w:t xml:space="preserve"> </w:t>
            </w:r>
            <w:r w:rsidRPr="00AD3C01">
              <w:rPr>
                <w:rFonts w:cs="Arial"/>
                <w:b/>
                <w:u w:val="single"/>
              </w:rPr>
              <w:t>SE,</w:t>
            </w:r>
            <w:r w:rsidR="007B47FD" w:rsidRPr="00AD3C01">
              <w:rPr>
                <w:rFonts w:cs="Arial"/>
                <w:b/>
                <w:u w:val="single"/>
              </w:rPr>
              <w:t xml:space="preserve"> </w:t>
            </w:r>
            <w:r w:rsidRPr="00AD3C01">
              <w:rPr>
                <w:rFonts w:cs="Arial"/>
                <w:b/>
                <w:u w:val="single"/>
              </w:rPr>
              <w:t>ME</w:t>
            </w:r>
          </w:p>
          <w:p w:rsidR="00B04AD2" w:rsidRPr="00AD3C01" w:rsidRDefault="00B04AD2" w:rsidP="005666C6">
            <w:pPr>
              <w:rPr>
                <w:rFonts w:cs="Arial"/>
                <w:b/>
              </w:rPr>
            </w:pPr>
            <w:r w:rsidRPr="00AD3C01">
              <w:rPr>
                <w:rFonts w:cs="Arial"/>
                <w:b/>
              </w:rPr>
              <w:t>Koordinator Mata Kuliah</w:t>
            </w:r>
          </w:p>
        </w:tc>
      </w:tr>
    </w:tbl>
    <w:p w:rsidR="00C35258" w:rsidRPr="00AD3C01" w:rsidRDefault="00C35258" w:rsidP="004729FB">
      <w:pPr>
        <w:ind w:left="720"/>
        <w:rPr>
          <w:rFonts w:cs="Arial"/>
        </w:rPr>
      </w:pPr>
    </w:p>
    <w:p w:rsidR="001D1DEB" w:rsidRPr="00AD3C01" w:rsidRDefault="001D1DEB" w:rsidP="004729FB">
      <w:pPr>
        <w:ind w:left="720"/>
        <w:rPr>
          <w:rFonts w:cs="Arial"/>
        </w:rPr>
      </w:pPr>
    </w:p>
    <w:tbl>
      <w:tblPr>
        <w:tblW w:w="13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0037"/>
        <w:gridCol w:w="1620"/>
      </w:tblGrid>
      <w:tr w:rsidR="001D1DEB" w:rsidRPr="00AD3C01" w:rsidTr="00AD3C01">
        <w:trPr>
          <w:trHeight w:val="1505"/>
        </w:trPr>
        <w:tc>
          <w:tcPr>
            <w:tcW w:w="1985" w:type="dxa"/>
          </w:tcPr>
          <w:p w:rsidR="001D1DEB" w:rsidRPr="00AD3C01" w:rsidRDefault="00111B88" w:rsidP="001D1DEB">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16510</wp:posOffset>
                      </wp:positionV>
                      <wp:extent cx="1084580" cy="960755"/>
                      <wp:effectExtent l="0" t="0" r="127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DEB" w:rsidRPr="00794582" w:rsidRDefault="00111B88" w:rsidP="001D1DEB">
                                  <w:pPr>
                                    <w:rPr>
                                      <w:color w:val="FFFFFF"/>
                                    </w:rPr>
                                  </w:pPr>
                                  <w:r>
                                    <w:rPr>
                                      <w:noProof/>
                                      <w:color w:val="FFFFFF"/>
                                    </w:rPr>
                                    <w:drawing>
                                      <wp:inline distT="0" distB="0" distL="0" distR="0">
                                        <wp:extent cx="902335" cy="8432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335" cy="8432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75pt;margin-top:1.3pt;width:85.4pt;height:75.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" stroked="f">
                      <v:textbox style="mso-fit-shape-to-text:t">
                        <w:txbxContent>
                          <w:p w:rsidR="001D1DEB" w:rsidRPr="00794582" w:rsidRDefault="00111B88" w:rsidP="001D1DEB">
                            <w:pPr>
                              <w:rPr>
                                <w:color w:val="FFFFFF"/>
                              </w:rPr>
                            </w:pPr>
                            <w:r>
                              <w:rPr>
                                <w:noProof/>
                                <w:color w:val="FFFFFF"/>
                              </w:rPr>
                              <w:drawing>
                                <wp:inline distT="0" distB="0" distL="0" distR="0">
                                  <wp:extent cx="902335" cy="8432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335" cy="843280"/>
                                          </a:xfrm>
                                          <a:prstGeom prst="rect">
                                            <a:avLst/>
                                          </a:prstGeom>
                                          <a:noFill/>
                                          <a:ln>
                                            <a:noFill/>
                                          </a:ln>
                                        </pic:spPr>
                                      </pic:pic>
                                    </a:graphicData>
                                  </a:graphic>
                                </wp:inline>
                              </w:drawing>
                            </w:r>
                          </w:p>
                        </w:txbxContent>
                      </v:textbox>
                    </v:shape>
                  </w:pict>
                </mc:Fallback>
              </mc:AlternateContent>
            </w:r>
          </w:p>
        </w:tc>
        <w:tc>
          <w:tcPr>
            <w:tcW w:w="10037" w:type="dxa"/>
          </w:tcPr>
          <w:p w:rsidR="001D1DEB" w:rsidRPr="00AD3C01" w:rsidRDefault="001D1DEB" w:rsidP="00AD3C01">
            <w:pPr>
              <w:spacing w:line="240" w:lineRule="auto"/>
            </w:pPr>
          </w:p>
          <w:p w:rsidR="001D1DEB" w:rsidRPr="00AD3C01" w:rsidRDefault="00AD3C01" w:rsidP="00AD3C01">
            <w:pPr>
              <w:spacing w:line="240" w:lineRule="auto"/>
              <w:jc w:val="center"/>
              <w:rPr>
                <w:rFonts w:cs="Arial"/>
                <w:b/>
                <w:sz w:val="32"/>
                <w:szCs w:val="28"/>
                <w:lang w:val="sv-SE"/>
              </w:rPr>
            </w:pPr>
            <w:r>
              <w:rPr>
                <w:rFonts w:cs="Arial"/>
                <w:b/>
                <w:sz w:val="32"/>
                <w:szCs w:val="28"/>
                <w:lang w:val="sv-SE"/>
              </w:rPr>
              <w:t>URAIAN TUGAS</w:t>
            </w:r>
          </w:p>
          <w:p w:rsidR="001D1DEB" w:rsidRPr="00AD3C01" w:rsidRDefault="001D1DEB" w:rsidP="00AD3C01">
            <w:pPr>
              <w:spacing w:line="240" w:lineRule="auto"/>
              <w:jc w:val="center"/>
              <w:rPr>
                <w:rFonts w:cs="Arial"/>
                <w:b/>
                <w:sz w:val="32"/>
                <w:szCs w:val="28"/>
                <w:lang w:val="sv-SE"/>
              </w:rPr>
            </w:pPr>
            <w:r w:rsidRPr="00AD3C01">
              <w:rPr>
                <w:rFonts w:cs="Arial"/>
                <w:b/>
                <w:sz w:val="32"/>
                <w:szCs w:val="28"/>
                <w:lang w:val="sv-SE"/>
              </w:rPr>
              <w:t>PROGRAM STUDI S1 MANAJEMEN</w:t>
            </w:r>
          </w:p>
          <w:p w:rsidR="001D1DEB" w:rsidRPr="00AD3C01" w:rsidRDefault="001D1DEB" w:rsidP="00AD3C01">
            <w:pPr>
              <w:spacing w:line="240" w:lineRule="auto"/>
              <w:jc w:val="center"/>
            </w:pPr>
            <w:r w:rsidRPr="00AD3C01">
              <w:rPr>
                <w:rFonts w:cs="Arial"/>
                <w:b/>
                <w:sz w:val="32"/>
                <w:szCs w:val="28"/>
              </w:rPr>
              <w:t>FAKULTAS EKONOMI</w:t>
            </w:r>
          </w:p>
        </w:tc>
        <w:tc>
          <w:tcPr>
            <w:tcW w:w="1620" w:type="dxa"/>
          </w:tcPr>
          <w:p w:rsidR="001D1DEB" w:rsidRPr="00AD3C01" w:rsidRDefault="001D1DEB" w:rsidP="001D1DEB">
            <w:pPr>
              <w:ind w:right="-2088"/>
              <w:rPr>
                <w:rFonts w:ascii="Book Antiqua" w:hAnsi="Book Antiqua"/>
                <w:sz w:val="110"/>
                <w:szCs w:val="110"/>
              </w:rPr>
            </w:pPr>
            <w:r w:rsidRPr="00AD3C01">
              <w:rPr>
                <w:rFonts w:ascii="Book Antiqua" w:hAnsi="Book Antiqua"/>
                <w:sz w:val="110"/>
                <w:szCs w:val="110"/>
              </w:rPr>
              <w:t xml:space="preserve"> Q</w:t>
            </w:r>
          </w:p>
        </w:tc>
      </w:tr>
    </w:tbl>
    <w:p w:rsidR="001D1DEB" w:rsidRPr="00AD3C01" w:rsidRDefault="001D1DEB" w:rsidP="001D1DEB">
      <w:pPr>
        <w:rPr>
          <w:rFonts w:cs="Arial"/>
          <w:sz w:val="18"/>
          <w:szCs w:val="18"/>
        </w:rPr>
      </w:pPr>
    </w:p>
    <w:p w:rsidR="009937B8" w:rsidRDefault="001D1DEB" w:rsidP="001D1DEB">
      <w:pPr>
        <w:rPr>
          <w:rFonts w:cs="Arial"/>
          <w:bCs/>
          <w:color w:val="000000"/>
          <w:sz w:val="24"/>
          <w:lang w:val="sv-SE"/>
        </w:rPr>
      </w:pPr>
      <w:r w:rsidRPr="00AD3C01">
        <w:rPr>
          <w:rFonts w:cs="Arial"/>
          <w:bCs/>
          <w:color w:val="000000"/>
          <w:sz w:val="24"/>
          <w:lang w:val="sv-SE"/>
        </w:rPr>
        <w:t>Mata Kuliah</w:t>
      </w:r>
      <w:r w:rsidRPr="00AD3C01">
        <w:rPr>
          <w:rFonts w:cs="Arial"/>
          <w:bCs/>
          <w:color w:val="000000"/>
          <w:sz w:val="24"/>
          <w:lang w:val="sv-SE"/>
        </w:rPr>
        <w:tab/>
        <w:t xml:space="preserve">        </w:t>
      </w:r>
      <w:r w:rsidR="009937B8">
        <w:rPr>
          <w:rFonts w:cs="Arial"/>
          <w:bCs/>
          <w:color w:val="000000"/>
          <w:sz w:val="24"/>
          <w:lang w:val="sv-SE"/>
        </w:rPr>
        <w:tab/>
      </w:r>
      <w:r w:rsidRPr="00AD3C01">
        <w:rPr>
          <w:rFonts w:cs="Arial"/>
          <w:bCs/>
          <w:color w:val="000000"/>
          <w:sz w:val="24"/>
          <w:lang w:val="sv-SE"/>
        </w:rPr>
        <w:t xml:space="preserve">: Manajemen keuangan internasional                 </w:t>
      </w:r>
    </w:p>
    <w:p w:rsidR="001D1DEB" w:rsidRPr="00AD3C01" w:rsidRDefault="001D1DEB" w:rsidP="001D1DEB">
      <w:pPr>
        <w:rPr>
          <w:rFonts w:cs="Arial"/>
          <w:color w:val="000000"/>
          <w:sz w:val="24"/>
          <w:lang w:val="sv-SE"/>
        </w:rPr>
      </w:pPr>
      <w:r w:rsidRPr="00AD3C01">
        <w:rPr>
          <w:rFonts w:cs="Arial"/>
          <w:bCs/>
          <w:color w:val="000000"/>
          <w:sz w:val="24"/>
          <w:lang w:val="sv-SE"/>
        </w:rPr>
        <w:t>Semester</w:t>
      </w:r>
      <w:r w:rsidR="009937B8">
        <w:rPr>
          <w:rFonts w:cs="Arial"/>
          <w:bCs/>
          <w:color w:val="000000"/>
          <w:sz w:val="24"/>
          <w:lang w:val="sv-SE"/>
        </w:rPr>
        <w:t>/SKS</w:t>
      </w:r>
      <w:r w:rsidR="009937B8">
        <w:rPr>
          <w:rFonts w:cs="Arial"/>
          <w:bCs/>
          <w:color w:val="000000"/>
          <w:sz w:val="24"/>
          <w:lang w:val="sv-SE"/>
        </w:rPr>
        <w:tab/>
      </w:r>
      <w:r w:rsidR="009937B8">
        <w:rPr>
          <w:rFonts w:cs="Arial"/>
          <w:bCs/>
          <w:color w:val="000000"/>
          <w:sz w:val="24"/>
          <w:lang w:val="sv-SE"/>
        </w:rPr>
        <w:tab/>
      </w:r>
      <w:r w:rsidRPr="00AD3C01">
        <w:rPr>
          <w:rFonts w:cs="Arial"/>
          <w:bCs/>
          <w:color w:val="000000"/>
          <w:sz w:val="24"/>
          <w:lang w:val="sv-SE"/>
        </w:rPr>
        <w:t>:  V</w:t>
      </w:r>
      <w:r w:rsidR="009937B8">
        <w:rPr>
          <w:rFonts w:cs="Arial"/>
          <w:bCs/>
          <w:color w:val="000000"/>
          <w:sz w:val="24"/>
          <w:lang w:val="sv-SE"/>
        </w:rPr>
        <w:t>/</w:t>
      </w:r>
      <w:r w:rsidRPr="00AD3C01">
        <w:rPr>
          <w:rFonts w:cs="Arial"/>
          <w:bCs/>
          <w:color w:val="000000"/>
          <w:sz w:val="24"/>
          <w:lang w:val="sv-SE"/>
        </w:rPr>
        <w:t xml:space="preserve"> Sks : 3</w:t>
      </w:r>
      <w:r w:rsidRPr="00AD3C01">
        <w:rPr>
          <w:rFonts w:cs="Arial"/>
          <w:color w:val="000000"/>
          <w:sz w:val="24"/>
          <w:lang w:val="sv-SE"/>
        </w:rPr>
        <w:t xml:space="preserve"> </w:t>
      </w:r>
      <w:r w:rsidRPr="00AD3C01">
        <w:rPr>
          <w:rFonts w:cs="Arial"/>
          <w:bCs/>
          <w:color w:val="000000"/>
          <w:sz w:val="24"/>
          <w:lang w:val="sv-SE"/>
        </w:rPr>
        <w:t xml:space="preserve">     </w:t>
      </w:r>
    </w:p>
    <w:p w:rsidR="001D1DEB" w:rsidRPr="00AD3C01" w:rsidRDefault="001D1DEB" w:rsidP="001D1DEB">
      <w:pPr>
        <w:ind w:left="720"/>
        <w:rPr>
          <w:rFonts w:cs="Arial"/>
          <w:sz w:val="18"/>
          <w:szCs w:val="18"/>
        </w:rPr>
      </w:pPr>
    </w:p>
    <w:tbl>
      <w:tblPr>
        <w:tblW w:w="136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268"/>
        <w:gridCol w:w="31"/>
        <w:gridCol w:w="2250"/>
        <w:gridCol w:w="2250"/>
        <w:gridCol w:w="1890"/>
        <w:gridCol w:w="1530"/>
        <w:gridCol w:w="1530"/>
        <w:gridCol w:w="900"/>
      </w:tblGrid>
      <w:tr w:rsidR="001D1DEB" w:rsidRPr="00AD3C01" w:rsidTr="00AD3C01">
        <w:trPr>
          <w:tblHeader/>
        </w:trPr>
        <w:tc>
          <w:tcPr>
            <w:tcW w:w="993" w:type="dxa"/>
            <w:vMerge w:val="restart"/>
            <w:shd w:val="clear" w:color="auto" w:fill="D9D9D9"/>
            <w:vAlign w:val="center"/>
          </w:tcPr>
          <w:p w:rsidR="001D1DEB" w:rsidRPr="00AD3C01" w:rsidRDefault="001D1DEB" w:rsidP="001D1DEB">
            <w:pPr>
              <w:jc w:val="center"/>
              <w:rPr>
                <w:rFonts w:cs="Arial"/>
                <w:b/>
                <w:sz w:val="20"/>
                <w:szCs w:val="20"/>
              </w:rPr>
            </w:pPr>
            <w:r w:rsidRPr="00AD3C01">
              <w:rPr>
                <w:rFonts w:cs="Arial"/>
                <w:b/>
                <w:sz w:val="20"/>
                <w:szCs w:val="20"/>
              </w:rPr>
              <w:t>TAT AP MUKA</w:t>
            </w:r>
          </w:p>
          <w:p w:rsidR="001D1DEB" w:rsidRPr="00AD3C01" w:rsidRDefault="001D1DEB" w:rsidP="001D1DEB">
            <w:pPr>
              <w:jc w:val="center"/>
              <w:rPr>
                <w:rFonts w:cs="Arial"/>
                <w:b/>
              </w:rPr>
            </w:pPr>
            <w:r w:rsidRPr="00AD3C01">
              <w:rPr>
                <w:rFonts w:cs="Arial"/>
                <w:b/>
                <w:sz w:val="20"/>
                <w:szCs w:val="20"/>
              </w:rPr>
              <w:t>KE</w:t>
            </w:r>
          </w:p>
        </w:tc>
        <w:tc>
          <w:tcPr>
            <w:tcW w:w="2268" w:type="dxa"/>
            <w:vMerge w:val="restart"/>
            <w:shd w:val="clear" w:color="auto" w:fill="D9D9D9"/>
            <w:vAlign w:val="center"/>
          </w:tcPr>
          <w:p w:rsidR="001D1DEB" w:rsidRPr="00AD3C01" w:rsidRDefault="001D1DEB" w:rsidP="001D1DEB">
            <w:pPr>
              <w:jc w:val="center"/>
              <w:rPr>
                <w:rFonts w:cs="Arial"/>
                <w:b/>
              </w:rPr>
            </w:pPr>
            <w:r w:rsidRPr="00AD3C01">
              <w:rPr>
                <w:rFonts w:cs="Arial"/>
                <w:b/>
              </w:rPr>
              <w:t>TUJUAN</w:t>
            </w:r>
          </w:p>
          <w:p w:rsidR="001D1DEB" w:rsidRPr="00AD3C01" w:rsidRDefault="001D1DEB" w:rsidP="001D1DEB">
            <w:pPr>
              <w:jc w:val="center"/>
              <w:rPr>
                <w:rFonts w:cs="Arial"/>
                <w:b/>
              </w:rPr>
            </w:pPr>
            <w:r w:rsidRPr="00AD3C01">
              <w:rPr>
                <w:rFonts w:cs="Arial"/>
                <w:b/>
              </w:rPr>
              <w:t>TUGAS</w:t>
            </w:r>
          </w:p>
        </w:tc>
        <w:tc>
          <w:tcPr>
            <w:tcW w:w="7951" w:type="dxa"/>
            <w:gridSpan w:val="5"/>
            <w:shd w:val="clear" w:color="auto" w:fill="D9D9D9"/>
            <w:vAlign w:val="center"/>
          </w:tcPr>
          <w:p w:rsidR="001D1DEB" w:rsidRPr="00AD3C01" w:rsidRDefault="001D1DEB" w:rsidP="001D1DEB">
            <w:pPr>
              <w:jc w:val="center"/>
              <w:rPr>
                <w:rFonts w:cs="Arial"/>
                <w:b/>
              </w:rPr>
            </w:pPr>
            <w:r w:rsidRPr="00AD3C01">
              <w:rPr>
                <w:rFonts w:cs="Arial"/>
                <w:b/>
              </w:rPr>
              <w:t>URAIAN TUGAS</w:t>
            </w:r>
          </w:p>
        </w:tc>
        <w:tc>
          <w:tcPr>
            <w:tcW w:w="1530" w:type="dxa"/>
            <w:vMerge w:val="restart"/>
            <w:tcBorders>
              <w:right w:val="single" w:sz="4" w:space="0" w:color="auto"/>
            </w:tcBorders>
            <w:shd w:val="clear" w:color="auto" w:fill="D9D9D9"/>
            <w:vAlign w:val="center"/>
          </w:tcPr>
          <w:p w:rsidR="001D1DEB" w:rsidRPr="00AD3C01" w:rsidRDefault="001D1DEB" w:rsidP="001D1DEB">
            <w:pPr>
              <w:jc w:val="center"/>
              <w:rPr>
                <w:rFonts w:cs="Arial"/>
                <w:b/>
              </w:rPr>
            </w:pPr>
            <w:r w:rsidRPr="00AD3C01">
              <w:rPr>
                <w:rFonts w:cs="Arial"/>
                <w:b/>
              </w:rPr>
              <w:t>KRITERIA PENILAIAN</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D1DEB" w:rsidRPr="00AD3C01" w:rsidRDefault="001D1DEB" w:rsidP="001D1DEB">
            <w:pPr>
              <w:jc w:val="center"/>
              <w:rPr>
                <w:rFonts w:cs="Arial"/>
                <w:b/>
              </w:rPr>
            </w:pPr>
            <w:r w:rsidRPr="00AD3C01">
              <w:rPr>
                <w:rFonts w:cs="Arial"/>
                <w:b/>
              </w:rPr>
              <w:t>BOBOT</w:t>
            </w:r>
          </w:p>
          <w:p w:rsidR="001D1DEB" w:rsidRPr="00AD3C01" w:rsidRDefault="001D1DEB" w:rsidP="001D1DEB">
            <w:pPr>
              <w:jc w:val="center"/>
              <w:rPr>
                <w:rFonts w:cs="Arial"/>
                <w:b/>
              </w:rPr>
            </w:pPr>
            <w:r w:rsidRPr="00AD3C01">
              <w:rPr>
                <w:rFonts w:cs="Arial"/>
                <w:b/>
              </w:rPr>
              <w:t>NILAI</w:t>
            </w:r>
          </w:p>
        </w:tc>
      </w:tr>
      <w:tr w:rsidR="001D1DEB" w:rsidRPr="00AD3C01" w:rsidTr="00AD3C01">
        <w:trPr>
          <w:trHeight w:val="748"/>
          <w:tblHeader/>
        </w:trPr>
        <w:tc>
          <w:tcPr>
            <w:tcW w:w="993" w:type="dxa"/>
            <w:vMerge/>
            <w:tcBorders>
              <w:bottom w:val="single" w:sz="4" w:space="0" w:color="auto"/>
            </w:tcBorders>
          </w:tcPr>
          <w:p w:rsidR="001D1DEB" w:rsidRPr="00AD3C01" w:rsidRDefault="001D1DEB" w:rsidP="001D1DEB">
            <w:pPr>
              <w:rPr>
                <w:rFonts w:cs="Arial"/>
                <w:b/>
              </w:rPr>
            </w:pPr>
          </w:p>
        </w:tc>
        <w:tc>
          <w:tcPr>
            <w:tcW w:w="2268" w:type="dxa"/>
            <w:vMerge/>
            <w:tcBorders>
              <w:bottom w:val="single" w:sz="4" w:space="0" w:color="auto"/>
            </w:tcBorders>
          </w:tcPr>
          <w:p w:rsidR="001D1DEB" w:rsidRPr="00AD3C01" w:rsidRDefault="001D1DEB" w:rsidP="001D1DEB">
            <w:pPr>
              <w:rPr>
                <w:rFonts w:cs="Arial"/>
                <w:b/>
              </w:rPr>
            </w:pPr>
          </w:p>
        </w:tc>
        <w:tc>
          <w:tcPr>
            <w:tcW w:w="2281" w:type="dxa"/>
            <w:gridSpan w:val="2"/>
            <w:tcBorders>
              <w:bottom w:val="single" w:sz="4" w:space="0" w:color="auto"/>
            </w:tcBorders>
            <w:shd w:val="clear" w:color="auto" w:fill="D9D9D9"/>
            <w:vAlign w:val="center"/>
          </w:tcPr>
          <w:p w:rsidR="001D1DEB" w:rsidRPr="00AD3C01" w:rsidRDefault="001D1DEB" w:rsidP="001D1DEB">
            <w:pPr>
              <w:jc w:val="center"/>
              <w:rPr>
                <w:rFonts w:cs="Arial"/>
                <w:b/>
              </w:rPr>
            </w:pPr>
            <w:r w:rsidRPr="00AD3C01">
              <w:rPr>
                <w:rFonts w:cs="Arial"/>
                <w:b/>
              </w:rPr>
              <w:t>OBYEK GARAPAN</w:t>
            </w:r>
          </w:p>
        </w:tc>
        <w:tc>
          <w:tcPr>
            <w:tcW w:w="2250" w:type="dxa"/>
            <w:tcBorders>
              <w:bottom w:val="single" w:sz="4" w:space="0" w:color="auto"/>
            </w:tcBorders>
            <w:shd w:val="clear" w:color="auto" w:fill="D9D9D9"/>
            <w:vAlign w:val="center"/>
          </w:tcPr>
          <w:p w:rsidR="001D1DEB" w:rsidRPr="00AD3C01" w:rsidRDefault="001D1DEB" w:rsidP="001D1DEB">
            <w:pPr>
              <w:jc w:val="center"/>
              <w:rPr>
                <w:rFonts w:cs="Arial"/>
                <w:b/>
                <w:lang w:val="sv-SE"/>
              </w:rPr>
            </w:pPr>
            <w:r w:rsidRPr="00AD3C01">
              <w:rPr>
                <w:rFonts w:cs="Arial"/>
                <w:b/>
                <w:lang w:val="sv-SE"/>
              </w:rPr>
              <w:t>YANG HARUS DIKERJAKAN &amp; BATASAN-BATASAN</w:t>
            </w:r>
          </w:p>
        </w:tc>
        <w:tc>
          <w:tcPr>
            <w:tcW w:w="1890" w:type="dxa"/>
            <w:tcBorders>
              <w:bottom w:val="single" w:sz="4" w:space="0" w:color="auto"/>
            </w:tcBorders>
            <w:shd w:val="clear" w:color="auto" w:fill="D9D9D9"/>
            <w:vAlign w:val="center"/>
          </w:tcPr>
          <w:p w:rsidR="001D1DEB" w:rsidRPr="00AD3C01" w:rsidRDefault="001D1DEB" w:rsidP="001D1DEB">
            <w:pPr>
              <w:jc w:val="center"/>
              <w:rPr>
                <w:rFonts w:cs="Arial"/>
                <w:b/>
              </w:rPr>
            </w:pPr>
            <w:r w:rsidRPr="00AD3C01">
              <w:rPr>
                <w:rFonts w:cs="Arial"/>
                <w:b/>
              </w:rPr>
              <w:t>METODE/ CARA MENGERJAKAN TUGAS</w:t>
            </w:r>
          </w:p>
        </w:tc>
        <w:tc>
          <w:tcPr>
            <w:tcW w:w="1530" w:type="dxa"/>
            <w:tcBorders>
              <w:bottom w:val="single" w:sz="4" w:space="0" w:color="auto"/>
            </w:tcBorders>
            <w:shd w:val="clear" w:color="auto" w:fill="D9D9D9"/>
            <w:vAlign w:val="center"/>
          </w:tcPr>
          <w:p w:rsidR="001D1DEB" w:rsidRPr="00AD3C01" w:rsidRDefault="001D1DEB" w:rsidP="001D1DEB">
            <w:pPr>
              <w:jc w:val="center"/>
              <w:rPr>
                <w:rFonts w:cs="Arial"/>
                <w:b/>
              </w:rPr>
            </w:pPr>
            <w:r w:rsidRPr="00AD3C01">
              <w:rPr>
                <w:rFonts w:cs="Arial"/>
                <w:b/>
              </w:rPr>
              <w:t>DESKRIPSI LUARAN</w:t>
            </w:r>
          </w:p>
        </w:tc>
        <w:tc>
          <w:tcPr>
            <w:tcW w:w="1530" w:type="dxa"/>
            <w:vMerge/>
            <w:tcBorders>
              <w:bottom w:val="single" w:sz="4" w:space="0" w:color="auto"/>
              <w:right w:val="single" w:sz="4" w:space="0" w:color="auto"/>
            </w:tcBorders>
          </w:tcPr>
          <w:p w:rsidR="001D1DEB" w:rsidRPr="00AD3C01" w:rsidRDefault="001D1DEB" w:rsidP="001D1DEB">
            <w:pPr>
              <w:rPr>
                <w:rFonts w:cs="Arial"/>
                <w:b/>
              </w:rPr>
            </w:pPr>
          </w:p>
        </w:tc>
        <w:tc>
          <w:tcPr>
            <w:tcW w:w="900" w:type="dxa"/>
            <w:vMerge/>
            <w:tcBorders>
              <w:left w:val="single" w:sz="4" w:space="0" w:color="auto"/>
              <w:bottom w:val="single" w:sz="4" w:space="0" w:color="auto"/>
              <w:right w:val="single" w:sz="4" w:space="0" w:color="auto"/>
            </w:tcBorders>
          </w:tcPr>
          <w:p w:rsidR="001D1DEB" w:rsidRPr="00AD3C01" w:rsidRDefault="001D1DEB" w:rsidP="001D1DEB">
            <w:pPr>
              <w:rPr>
                <w:rFonts w:cs="Arial"/>
                <w:b/>
              </w:rPr>
            </w:pPr>
          </w:p>
        </w:tc>
      </w:tr>
      <w:tr w:rsidR="001D1DEB" w:rsidRPr="00AD3C01" w:rsidTr="00AD3C01">
        <w:tc>
          <w:tcPr>
            <w:tcW w:w="993" w:type="dxa"/>
          </w:tcPr>
          <w:p w:rsidR="001D1DEB" w:rsidRPr="00AD3C01" w:rsidRDefault="001D1DEB" w:rsidP="001D1DEB">
            <w:pPr>
              <w:jc w:val="center"/>
              <w:rPr>
                <w:rFonts w:cs="Arial"/>
              </w:rPr>
            </w:pPr>
            <w:r w:rsidRPr="00AD3C01">
              <w:rPr>
                <w:rFonts w:cs="Arial"/>
              </w:rPr>
              <w:t>1</w:t>
            </w:r>
          </w:p>
        </w:tc>
        <w:tc>
          <w:tcPr>
            <w:tcW w:w="2268" w:type="dxa"/>
          </w:tcPr>
          <w:p w:rsidR="001D1DEB" w:rsidRPr="00AD3C01" w:rsidRDefault="001D1DEB" w:rsidP="001D1DEB">
            <w:pPr>
              <w:rPr>
                <w:rFonts w:cs="Arial"/>
                <w:lang w:val="fi-FI"/>
              </w:rPr>
            </w:pPr>
            <w:r w:rsidRPr="00AD3C01">
              <w:rPr>
                <w:rFonts w:cs="Arial"/>
                <w:lang w:val="fi-FI"/>
              </w:rPr>
              <w:t>Memahami  alasan – alasan suatu perusahaan local masuk ke pasar internasional.</w:t>
            </w:r>
          </w:p>
        </w:tc>
        <w:tc>
          <w:tcPr>
            <w:tcW w:w="2281" w:type="dxa"/>
            <w:gridSpan w:val="2"/>
          </w:tcPr>
          <w:p w:rsidR="001D1DEB" w:rsidRPr="00AD3C01" w:rsidRDefault="001D1DEB" w:rsidP="001D1DEB">
            <w:pPr>
              <w:ind w:left="90"/>
              <w:rPr>
                <w:rFonts w:cs="Arial"/>
                <w:lang w:val="fi-FI"/>
              </w:rPr>
            </w:pPr>
            <w:r w:rsidRPr="00AD3C01">
              <w:rPr>
                <w:rFonts w:cs="Arial"/>
                <w:lang w:val="fi-FI"/>
              </w:rPr>
              <w:t>Perusahaan  - perusahaan yg sudah masuk ke bisnis internasional.</w:t>
            </w:r>
          </w:p>
        </w:tc>
        <w:tc>
          <w:tcPr>
            <w:tcW w:w="2250" w:type="dxa"/>
          </w:tcPr>
          <w:p w:rsidR="001D1DEB" w:rsidRPr="00AD3C01" w:rsidRDefault="001D1DEB" w:rsidP="001D1DEB">
            <w:pPr>
              <w:ind w:left="72"/>
              <w:rPr>
                <w:rFonts w:cs="Arial"/>
                <w:lang w:val="sv-SE"/>
              </w:rPr>
            </w:pPr>
            <w:r w:rsidRPr="00AD3C01">
              <w:rPr>
                <w:rFonts w:cs="Arial"/>
                <w:lang w:val="sv-SE"/>
              </w:rPr>
              <w:t>Faktor – faktor  yg mendorong perusahaan lokal  untuk terjun ke bisnis internasional.</w:t>
            </w:r>
          </w:p>
        </w:tc>
        <w:tc>
          <w:tcPr>
            <w:tcW w:w="1890" w:type="dxa"/>
          </w:tcPr>
          <w:p w:rsidR="001D1DEB" w:rsidRPr="00AD3C01" w:rsidRDefault="001D1DEB" w:rsidP="001D1DEB">
            <w:pPr>
              <w:rPr>
                <w:rFonts w:cs="Arial"/>
                <w:lang w:val="sv-SE"/>
              </w:rPr>
            </w:pPr>
            <w:r w:rsidRPr="00AD3C01">
              <w:rPr>
                <w:rFonts w:cs="Arial"/>
                <w:lang w:val="sv-SE"/>
              </w:rPr>
              <w:t>Deskriptif analisis dengan mengaju ke teorinya.</w:t>
            </w:r>
          </w:p>
          <w:p w:rsidR="001D1DEB" w:rsidRPr="00AD3C01" w:rsidRDefault="001D1DEB" w:rsidP="001D1DEB">
            <w:pPr>
              <w:rPr>
                <w:rFonts w:cs="Arial"/>
                <w:lang w:val="sv-SE"/>
              </w:rPr>
            </w:pPr>
            <w:r w:rsidRPr="00AD3C01">
              <w:rPr>
                <w:rFonts w:cs="Arial"/>
                <w:lang w:val="sv-SE"/>
              </w:rPr>
              <w:t>Tugas kelompok.</w:t>
            </w:r>
          </w:p>
        </w:tc>
        <w:tc>
          <w:tcPr>
            <w:tcW w:w="1530" w:type="dxa"/>
          </w:tcPr>
          <w:p w:rsidR="001D1DEB" w:rsidRPr="00AD3C01" w:rsidRDefault="001D1DEB" w:rsidP="001D1DEB">
            <w:pPr>
              <w:rPr>
                <w:rFonts w:cs="Arial"/>
                <w:lang w:val="sv-SE"/>
              </w:rPr>
            </w:pPr>
            <w:r w:rsidRPr="00AD3C01">
              <w:rPr>
                <w:rFonts w:cs="Arial"/>
                <w:lang w:val="sv-SE"/>
              </w:rPr>
              <w:t>Mendorong lebih banyak lagi perusahaan lokal yg masuk ke bisnis internasional.</w:t>
            </w:r>
          </w:p>
          <w:p w:rsidR="001D1DEB" w:rsidRPr="00AD3C01" w:rsidRDefault="001D1DEB" w:rsidP="001D1DEB">
            <w:pPr>
              <w:rPr>
                <w:rFonts w:cs="Arial"/>
                <w:lang w:val="sv-SE"/>
              </w:rPr>
            </w:pPr>
          </w:p>
        </w:tc>
        <w:tc>
          <w:tcPr>
            <w:tcW w:w="1530" w:type="dxa"/>
            <w:vAlign w:val="center"/>
          </w:tcPr>
          <w:p w:rsidR="001D1DEB" w:rsidRPr="00AD3C01" w:rsidRDefault="001D1DEB" w:rsidP="001D1DEB">
            <w:pPr>
              <w:numPr>
                <w:ilvl w:val="0"/>
                <w:numId w:val="17"/>
              </w:numPr>
              <w:ind w:left="318" w:hanging="284"/>
              <w:rPr>
                <w:rFonts w:cs="Arial"/>
                <w:lang w:val="fi-FI"/>
              </w:rPr>
            </w:pPr>
            <w:r w:rsidRPr="00AD3C01">
              <w:rPr>
                <w:rFonts w:cs="Arial"/>
                <w:lang w:val="fi-FI"/>
              </w:rPr>
              <w:t>Kerjasama kelompok.</w:t>
            </w:r>
          </w:p>
          <w:p w:rsidR="001D1DEB" w:rsidRPr="00AD3C01" w:rsidRDefault="001D1DEB" w:rsidP="001D1DEB">
            <w:pPr>
              <w:numPr>
                <w:ilvl w:val="0"/>
                <w:numId w:val="17"/>
              </w:numPr>
              <w:ind w:left="318" w:hanging="284"/>
              <w:rPr>
                <w:rFonts w:cs="Arial"/>
                <w:lang w:val="fi-FI"/>
              </w:rPr>
            </w:pPr>
            <w:r w:rsidRPr="00AD3C01">
              <w:rPr>
                <w:rFonts w:cs="Arial"/>
                <w:lang w:val="fi-FI"/>
              </w:rPr>
              <w:t>Komunikasi</w:t>
            </w:r>
          </w:p>
          <w:p w:rsidR="001D1DEB" w:rsidRPr="00AD3C01" w:rsidRDefault="001D1DEB" w:rsidP="001D1DEB">
            <w:pPr>
              <w:numPr>
                <w:ilvl w:val="0"/>
                <w:numId w:val="17"/>
              </w:numPr>
              <w:ind w:left="318" w:hanging="284"/>
              <w:rPr>
                <w:rFonts w:cs="Arial"/>
                <w:lang w:val="fi-FI"/>
              </w:rPr>
            </w:pPr>
            <w:r w:rsidRPr="00AD3C01">
              <w:rPr>
                <w:rFonts w:cs="Arial"/>
                <w:lang w:val="fi-FI"/>
              </w:rPr>
              <w:t>Kebenaran penjelasan.</w:t>
            </w:r>
          </w:p>
        </w:tc>
        <w:tc>
          <w:tcPr>
            <w:tcW w:w="900" w:type="dxa"/>
            <w:tcBorders>
              <w:top w:val="single" w:sz="4" w:space="0" w:color="auto"/>
            </w:tcBorders>
          </w:tcPr>
          <w:p w:rsidR="001D1DEB" w:rsidRPr="00AD3C01" w:rsidRDefault="001D1DEB" w:rsidP="001D1DEB">
            <w:pPr>
              <w:jc w:val="center"/>
              <w:rPr>
                <w:rFonts w:cs="Arial"/>
              </w:rPr>
            </w:pPr>
            <w:r w:rsidRPr="00AD3C01">
              <w:rPr>
                <w:rFonts w:cs="Arial"/>
              </w:rPr>
              <w:t>5 %</w:t>
            </w:r>
          </w:p>
        </w:tc>
      </w:tr>
      <w:tr w:rsidR="00AD3C01" w:rsidRPr="00AD3C01" w:rsidTr="00AD3C01">
        <w:tc>
          <w:tcPr>
            <w:tcW w:w="993" w:type="dxa"/>
          </w:tcPr>
          <w:p w:rsidR="00AD3C01" w:rsidRPr="00AD3C01" w:rsidRDefault="00AD3C01" w:rsidP="001D1DEB">
            <w:pPr>
              <w:jc w:val="center"/>
              <w:rPr>
                <w:rFonts w:cs="Arial"/>
              </w:rPr>
            </w:pPr>
            <w:r>
              <w:rPr>
                <w:rFonts w:cs="Arial"/>
              </w:rPr>
              <w:t>2</w:t>
            </w:r>
          </w:p>
        </w:tc>
        <w:tc>
          <w:tcPr>
            <w:tcW w:w="2268" w:type="dxa"/>
            <w:vAlign w:val="center"/>
          </w:tcPr>
          <w:p w:rsidR="00AD3C01" w:rsidRPr="00AD3C01" w:rsidRDefault="00AD3C01" w:rsidP="001D1DEB">
            <w:pPr>
              <w:rPr>
                <w:rFonts w:cs="Arial"/>
                <w:lang w:val="sv-SE"/>
              </w:rPr>
            </w:pPr>
            <w:r>
              <w:rPr>
                <w:rFonts w:cs="Arial"/>
                <w:lang w:val="sv-SE"/>
              </w:rPr>
              <w:t>-</w:t>
            </w:r>
          </w:p>
        </w:tc>
        <w:tc>
          <w:tcPr>
            <w:tcW w:w="2281" w:type="dxa"/>
            <w:gridSpan w:val="2"/>
          </w:tcPr>
          <w:p w:rsidR="00AD3C01" w:rsidRPr="00AD3C01" w:rsidRDefault="00AD3C01" w:rsidP="001D1DEB">
            <w:pPr>
              <w:rPr>
                <w:rFonts w:cs="Arial"/>
                <w:lang w:val="sv-SE"/>
              </w:rPr>
            </w:pPr>
          </w:p>
        </w:tc>
        <w:tc>
          <w:tcPr>
            <w:tcW w:w="2250" w:type="dxa"/>
          </w:tcPr>
          <w:p w:rsidR="00AD3C01" w:rsidRPr="00AD3C01" w:rsidRDefault="00AD3C01" w:rsidP="001D1DEB">
            <w:pPr>
              <w:rPr>
                <w:rFonts w:cs="Arial"/>
                <w:lang w:val="sv-SE"/>
              </w:rPr>
            </w:pPr>
          </w:p>
        </w:tc>
        <w:tc>
          <w:tcPr>
            <w:tcW w:w="1890" w:type="dxa"/>
          </w:tcPr>
          <w:p w:rsidR="00AD3C01" w:rsidRPr="00AD3C01" w:rsidRDefault="00AD3C01" w:rsidP="001D1DEB">
            <w:pPr>
              <w:rPr>
                <w:rFonts w:cs="Arial"/>
                <w:lang w:val="sv-SE"/>
              </w:rPr>
            </w:pPr>
          </w:p>
        </w:tc>
        <w:tc>
          <w:tcPr>
            <w:tcW w:w="1530" w:type="dxa"/>
          </w:tcPr>
          <w:p w:rsidR="00AD3C01" w:rsidRPr="00AD3C01" w:rsidRDefault="00AD3C01" w:rsidP="001D1DEB">
            <w:pPr>
              <w:rPr>
                <w:rFonts w:cs="Arial"/>
                <w:lang w:val="sv-SE"/>
              </w:rPr>
            </w:pPr>
          </w:p>
        </w:tc>
        <w:tc>
          <w:tcPr>
            <w:tcW w:w="1530" w:type="dxa"/>
            <w:vAlign w:val="center"/>
          </w:tcPr>
          <w:p w:rsidR="00AD3C01" w:rsidRPr="00AD3C01" w:rsidRDefault="00AD3C01" w:rsidP="001D1DEB">
            <w:pPr>
              <w:numPr>
                <w:ilvl w:val="0"/>
                <w:numId w:val="16"/>
              </w:numPr>
              <w:tabs>
                <w:tab w:val="clear" w:pos="720"/>
              </w:tabs>
              <w:ind w:left="318" w:hanging="284"/>
              <w:rPr>
                <w:rFonts w:cs="Arial"/>
                <w:lang w:val="sv-SE"/>
              </w:rPr>
            </w:pPr>
          </w:p>
        </w:tc>
        <w:tc>
          <w:tcPr>
            <w:tcW w:w="900" w:type="dxa"/>
          </w:tcPr>
          <w:p w:rsidR="00AD3C01" w:rsidRPr="00AD3C01" w:rsidRDefault="00AD3C01" w:rsidP="001D1DEB">
            <w:pPr>
              <w:jc w:val="center"/>
              <w:rPr>
                <w:rFonts w:cs="Arial"/>
                <w:lang w:val="sv-SE"/>
              </w:rPr>
            </w:pPr>
          </w:p>
        </w:tc>
      </w:tr>
      <w:tr w:rsidR="001D1DEB" w:rsidRPr="00AD3C01" w:rsidTr="00AD3C01">
        <w:tc>
          <w:tcPr>
            <w:tcW w:w="993" w:type="dxa"/>
          </w:tcPr>
          <w:p w:rsidR="001D1DEB" w:rsidRPr="00AD3C01" w:rsidRDefault="001D1DEB" w:rsidP="001D1DEB">
            <w:pPr>
              <w:jc w:val="center"/>
              <w:rPr>
                <w:rFonts w:cs="Arial"/>
              </w:rPr>
            </w:pPr>
            <w:r w:rsidRPr="00AD3C01">
              <w:rPr>
                <w:rFonts w:cs="Arial"/>
              </w:rPr>
              <w:t>3</w:t>
            </w:r>
          </w:p>
        </w:tc>
        <w:tc>
          <w:tcPr>
            <w:tcW w:w="2268" w:type="dxa"/>
            <w:vAlign w:val="center"/>
          </w:tcPr>
          <w:p w:rsidR="001D1DEB" w:rsidRPr="00AD3C01" w:rsidRDefault="001D1DEB" w:rsidP="001D1DEB">
            <w:pPr>
              <w:rPr>
                <w:rFonts w:cs="Arial"/>
                <w:lang w:val="sv-SE"/>
              </w:rPr>
            </w:pPr>
            <w:r w:rsidRPr="00AD3C01">
              <w:rPr>
                <w:rFonts w:cs="Arial"/>
                <w:lang w:val="sv-SE"/>
              </w:rPr>
              <w:t>Agar mahasiswa memahami faktor – faktor yg mempengaruhi pergerakan nilai tukar</w:t>
            </w:r>
          </w:p>
        </w:tc>
        <w:tc>
          <w:tcPr>
            <w:tcW w:w="2281" w:type="dxa"/>
            <w:gridSpan w:val="2"/>
          </w:tcPr>
          <w:p w:rsidR="001D1DEB" w:rsidRPr="00AD3C01" w:rsidRDefault="001D1DEB" w:rsidP="001D1DEB">
            <w:pPr>
              <w:rPr>
                <w:rFonts w:cs="Arial"/>
                <w:lang w:val="sv-SE"/>
              </w:rPr>
            </w:pPr>
            <w:r w:rsidRPr="00AD3C01">
              <w:rPr>
                <w:rFonts w:cs="Arial"/>
                <w:lang w:val="sv-SE"/>
              </w:rPr>
              <w:t>Faktor – faktor , baik yg bersifat internal maupun eksternal.</w:t>
            </w:r>
          </w:p>
        </w:tc>
        <w:tc>
          <w:tcPr>
            <w:tcW w:w="2250" w:type="dxa"/>
          </w:tcPr>
          <w:p w:rsidR="001D1DEB" w:rsidRPr="00AD3C01" w:rsidRDefault="001D1DEB" w:rsidP="001D1DEB">
            <w:pPr>
              <w:rPr>
                <w:rFonts w:cs="Arial"/>
                <w:lang w:val="sv-SE"/>
              </w:rPr>
            </w:pPr>
            <w:r w:rsidRPr="00AD3C01">
              <w:rPr>
                <w:rFonts w:cs="Arial"/>
                <w:lang w:val="sv-SE"/>
              </w:rPr>
              <w:t>Menganalisis masing – masing faktor tsb dan dampaknya terhadap pergerakan nilai tukar.</w:t>
            </w:r>
          </w:p>
        </w:tc>
        <w:tc>
          <w:tcPr>
            <w:tcW w:w="1890" w:type="dxa"/>
          </w:tcPr>
          <w:p w:rsidR="001D1DEB" w:rsidRPr="00AD3C01" w:rsidRDefault="001D1DEB" w:rsidP="001D1DEB">
            <w:pPr>
              <w:rPr>
                <w:rFonts w:cs="Arial"/>
                <w:lang w:val="sv-SE"/>
              </w:rPr>
            </w:pPr>
            <w:r w:rsidRPr="00AD3C01">
              <w:rPr>
                <w:rFonts w:cs="Arial"/>
                <w:lang w:val="sv-SE"/>
              </w:rPr>
              <w:t>Dengan mengaju kepada teori – teorinya dan dikerjakan berkelompok</w:t>
            </w:r>
          </w:p>
        </w:tc>
        <w:tc>
          <w:tcPr>
            <w:tcW w:w="1530" w:type="dxa"/>
          </w:tcPr>
          <w:p w:rsidR="001D1DEB" w:rsidRPr="00AD3C01" w:rsidRDefault="001D1DEB" w:rsidP="001D1DEB">
            <w:pPr>
              <w:rPr>
                <w:rFonts w:cs="Arial"/>
                <w:lang w:val="sv-SE"/>
              </w:rPr>
            </w:pPr>
            <w:r w:rsidRPr="00AD3C01">
              <w:rPr>
                <w:rFonts w:cs="Arial"/>
                <w:lang w:val="sv-SE"/>
              </w:rPr>
              <w:t>Lebih memahami kenapa terjadi gejolak nilai tukar dalam prakteknya.</w:t>
            </w:r>
          </w:p>
        </w:tc>
        <w:tc>
          <w:tcPr>
            <w:tcW w:w="1530" w:type="dxa"/>
            <w:vAlign w:val="center"/>
          </w:tcPr>
          <w:p w:rsidR="001D1DEB" w:rsidRPr="00AD3C01" w:rsidRDefault="001D1DEB" w:rsidP="001D1DEB">
            <w:pPr>
              <w:numPr>
                <w:ilvl w:val="0"/>
                <w:numId w:val="16"/>
              </w:numPr>
              <w:tabs>
                <w:tab w:val="clear" w:pos="720"/>
              </w:tabs>
              <w:ind w:left="318" w:hanging="284"/>
              <w:rPr>
                <w:rFonts w:cs="Arial"/>
                <w:lang w:val="sv-SE"/>
              </w:rPr>
            </w:pPr>
            <w:r w:rsidRPr="00AD3C01">
              <w:rPr>
                <w:rFonts w:cs="Arial"/>
                <w:lang w:val="sv-SE"/>
              </w:rPr>
              <w:t>Kerjasama kelompok</w:t>
            </w:r>
          </w:p>
          <w:p w:rsidR="001D1DEB" w:rsidRPr="00AD3C01" w:rsidRDefault="001D1DEB" w:rsidP="001D1DEB">
            <w:pPr>
              <w:numPr>
                <w:ilvl w:val="0"/>
                <w:numId w:val="16"/>
              </w:numPr>
              <w:tabs>
                <w:tab w:val="clear" w:pos="720"/>
              </w:tabs>
              <w:ind w:left="318" w:hanging="284"/>
              <w:rPr>
                <w:rFonts w:cs="Arial"/>
                <w:lang w:val="sv-SE"/>
              </w:rPr>
            </w:pPr>
            <w:r w:rsidRPr="00AD3C01">
              <w:rPr>
                <w:rFonts w:cs="Arial"/>
                <w:lang w:val="sv-SE"/>
              </w:rPr>
              <w:t>Komunikasi</w:t>
            </w:r>
          </w:p>
          <w:p w:rsidR="001D1DEB" w:rsidRPr="00AD3C01" w:rsidRDefault="001D1DEB" w:rsidP="001D1DEB">
            <w:pPr>
              <w:numPr>
                <w:ilvl w:val="0"/>
                <w:numId w:val="16"/>
              </w:numPr>
              <w:tabs>
                <w:tab w:val="clear" w:pos="720"/>
              </w:tabs>
              <w:ind w:left="318" w:hanging="284"/>
              <w:rPr>
                <w:rFonts w:cs="Arial"/>
                <w:lang w:val="sv-SE"/>
              </w:rPr>
            </w:pPr>
            <w:r w:rsidRPr="00AD3C01">
              <w:rPr>
                <w:rFonts w:cs="Arial"/>
                <w:lang w:val="sv-SE"/>
              </w:rPr>
              <w:t>Kebenaran penjelasan</w:t>
            </w:r>
          </w:p>
        </w:tc>
        <w:tc>
          <w:tcPr>
            <w:tcW w:w="900" w:type="dxa"/>
          </w:tcPr>
          <w:p w:rsidR="001D1DEB" w:rsidRPr="00AD3C01" w:rsidRDefault="001D1DEB" w:rsidP="001D1DEB">
            <w:pPr>
              <w:jc w:val="center"/>
              <w:rPr>
                <w:rFonts w:cs="Arial"/>
                <w:lang w:val="sv-SE"/>
              </w:rPr>
            </w:pPr>
            <w:r w:rsidRPr="00AD3C01">
              <w:rPr>
                <w:rFonts w:cs="Arial"/>
                <w:lang w:val="sv-SE"/>
              </w:rPr>
              <w:t>5 %</w:t>
            </w:r>
          </w:p>
        </w:tc>
      </w:tr>
      <w:tr w:rsidR="00AD3C01" w:rsidRPr="00AD3C01" w:rsidTr="00AD3C01">
        <w:tc>
          <w:tcPr>
            <w:tcW w:w="993" w:type="dxa"/>
          </w:tcPr>
          <w:p w:rsidR="00AD3C01" w:rsidRPr="00AD3C01" w:rsidRDefault="00AD3C01" w:rsidP="001D1DEB">
            <w:pPr>
              <w:jc w:val="center"/>
              <w:rPr>
                <w:rFonts w:cs="Arial"/>
              </w:rPr>
            </w:pPr>
            <w:r>
              <w:rPr>
                <w:rFonts w:cs="Arial"/>
              </w:rPr>
              <w:t>4</w:t>
            </w:r>
          </w:p>
        </w:tc>
        <w:tc>
          <w:tcPr>
            <w:tcW w:w="2268" w:type="dxa"/>
          </w:tcPr>
          <w:p w:rsidR="00AD3C01" w:rsidRPr="00AD3C01" w:rsidRDefault="00AD3C01" w:rsidP="001D1DEB">
            <w:pPr>
              <w:rPr>
                <w:rFonts w:cs="Arial"/>
              </w:rPr>
            </w:pPr>
            <w:r>
              <w:rPr>
                <w:rFonts w:cs="Arial"/>
              </w:rPr>
              <w:t>-</w:t>
            </w:r>
          </w:p>
        </w:tc>
        <w:tc>
          <w:tcPr>
            <w:tcW w:w="2281" w:type="dxa"/>
            <w:gridSpan w:val="2"/>
          </w:tcPr>
          <w:p w:rsidR="00AD3C01" w:rsidRPr="00AD3C01" w:rsidRDefault="00AD3C01" w:rsidP="001D1DEB">
            <w:pPr>
              <w:rPr>
                <w:rFonts w:cs="Arial"/>
              </w:rPr>
            </w:pPr>
          </w:p>
        </w:tc>
        <w:tc>
          <w:tcPr>
            <w:tcW w:w="2250" w:type="dxa"/>
          </w:tcPr>
          <w:p w:rsidR="00AD3C01" w:rsidRPr="00AD3C01" w:rsidRDefault="00AD3C01" w:rsidP="001D1DEB">
            <w:pPr>
              <w:rPr>
                <w:rFonts w:cs="Arial"/>
                <w:lang w:val="sv-SE"/>
              </w:rPr>
            </w:pPr>
          </w:p>
        </w:tc>
        <w:tc>
          <w:tcPr>
            <w:tcW w:w="1890" w:type="dxa"/>
          </w:tcPr>
          <w:p w:rsidR="00AD3C01" w:rsidRPr="00AD3C01" w:rsidRDefault="00AD3C01" w:rsidP="001D1DEB">
            <w:pPr>
              <w:rPr>
                <w:rFonts w:cs="Arial"/>
                <w:lang w:val="sv-SE"/>
              </w:rPr>
            </w:pPr>
          </w:p>
        </w:tc>
        <w:tc>
          <w:tcPr>
            <w:tcW w:w="1530" w:type="dxa"/>
          </w:tcPr>
          <w:p w:rsidR="00AD3C01" w:rsidRPr="00AD3C01" w:rsidRDefault="00AD3C01" w:rsidP="001D1DEB">
            <w:pPr>
              <w:rPr>
                <w:rFonts w:cs="Arial"/>
                <w:lang w:val="sv-SE"/>
              </w:rPr>
            </w:pPr>
          </w:p>
        </w:tc>
        <w:tc>
          <w:tcPr>
            <w:tcW w:w="1530" w:type="dxa"/>
          </w:tcPr>
          <w:p w:rsidR="00AD3C01" w:rsidRPr="00AD3C01" w:rsidRDefault="00AD3C01" w:rsidP="001D1DEB">
            <w:pPr>
              <w:numPr>
                <w:ilvl w:val="0"/>
                <w:numId w:val="16"/>
              </w:numPr>
              <w:tabs>
                <w:tab w:val="clear" w:pos="720"/>
              </w:tabs>
              <w:ind w:left="318" w:hanging="284"/>
              <w:rPr>
                <w:rFonts w:cs="Arial"/>
                <w:lang w:val="sv-SE"/>
              </w:rPr>
            </w:pPr>
          </w:p>
        </w:tc>
        <w:tc>
          <w:tcPr>
            <w:tcW w:w="900" w:type="dxa"/>
          </w:tcPr>
          <w:p w:rsidR="00AD3C01" w:rsidRPr="00AD3C01" w:rsidRDefault="00AD3C01" w:rsidP="001D1DEB">
            <w:pPr>
              <w:jc w:val="center"/>
              <w:rPr>
                <w:rFonts w:cs="Arial"/>
                <w:lang w:val="sv-SE"/>
              </w:rPr>
            </w:pPr>
          </w:p>
        </w:tc>
      </w:tr>
      <w:tr w:rsidR="00AD3C01" w:rsidRPr="00AD3C01" w:rsidTr="00AD3C01">
        <w:tc>
          <w:tcPr>
            <w:tcW w:w="993" w:type="dxa"/>
          </w:tcPr>
          <w:p w:rsidR="00AD3C01" w:rsidRPr="00AD3C01" w:rsidRDefault="00AD3C01" w:rsidP="001D1DEB">
            <w:pPr>
              <w:jc w:val="center"/>
              <w:rPr>
                <w:rFonts w:cs="Arial"/>
              </w:rPr>
            </w:pPr>
            <w:r>
              <w:rPr>
                <w:rFonts w:cs="Arial"/>
              </w:rPr>
              <w:t>5</w:t>
            </w:r>
          </w:p>
        </w:tc>
        <w:tc>
          <w:tcPr>
            <w:tcW w:w="2268" w:type="dxa"/>
          </w:tcPr>
          <w:p w:rsidR="00AD3C01" w:rsidRPr="00AD3C01" w:rsidRDefault="00AD3C01" w:rsidP="001D1DEB">
            <w:pPr>
              <w:rPr>
                <w:rFonts w:cs="Arial"/>
              </w:rPr>
            </w:pPr>
            <w:r>
              <w:rPr>
                <w:rFonts w:cs="Arial"/>
              </w:rPr>
              <w:t>-</w:t>
            </w:r>
          </w:p>
        </w:tc>
        <w:tc>
          <w:tcPr>
            <w:tcW w:w="2281" w:type="dxa"/>
            <w:gridSpan w:val="2"/>
          </w:tcPr>
          <w:p w:rsidR="00AD3C01" w:rsidRPr="00AD3C01" w:rsidRDefault="00AD3C01" w:rsidP="001D1DEB">
            <w:pPr>
              <w:rPr>
                <w:rFonts w:cs="Arial"/>
              </w:rPr>
            </w:pPr>
          </w:p>
        </w:tc>
        <w:tc>
          <w:tcPr>
            <w:tcW w:w="2250" w:type="dxa"/>
          </w:tcPr>
          <w:p w:rsidR="00AD3C01" w:rsidRPr="00AD3C01" w:rsidRDefault="00AD3C01" w:rsidP="001D1DEB">
            <w:pPr>
              <w:rPr>
                <w:rFonts w:cs="Arial"/>
                <w:lang w:val="sv-SE"/>
              </w:rPr>
            </w:pPr>
          </w:p>
        </w:tc>
        <w:tc>
          <w:tcPr>
            <w:tcW w:w="1890" w:type="dxa"/>
          </w:tcPr>
          <w:p w:rsidR="00AD3C01" w:rsidRPr="00AD3C01" w:rsidRDefault="00AD3C01" w:rsidP="001D1DEB">
            <w:pPr>
              <w:rPr>
                <w:rFonts w:cs="Arial"/>
                <w:lang w:val="sv-SE"/>
              </w:rPr>
            </w:pPr>
          </w:p>
        </w:tc>
        <w:tc>
          <w:tcPr>
            <w:tcW w:w="1530" w:type="dxa"/>
          </w:tcPr>
          <w:p w:rsidR="00AD3C01" w:rsidRPr="00AD3C01" w:rsidRDefault="00AD3C01" w:rsidP="001D1DEB">
            <w:pPr>
              <w:rPr>
                <w:rFonts w:cs="Arial"/>
                <w:lang w:val="sv-SE"/>
              </w:rPr>
            </w:pPr>
          </w:p>
        </w:tc>
        <w:tc>
          <w:tcPr>
            <w:tcW w:w="1530" w:type="dxa"/>
          </w:tcPr>
          <w:p w:rsidR="00AD3C01" w:rsidRPr="00AD3C01" w:rsidRDefault="00AD3C01" w:rsidP="001D1DEB">
            <w:pPr>
              <w:numPr>
                <w:ilvl w:val="0"/>
                <w:numId w:val="16"/>
              </w:numPr>
              <w:tabs>
                <w:tab w:val="clear" w:pos="720"/>
              </w:tabs>
              <w:ind w:left="318" w:hanging="284"/>
              <w:rPr>
                <w:rFonts w:cs="Arial"/>
                <w:lang w:val="sv-SE"/>
              </w:rPr>
            </w:pPr>
          </w:p>
        </w:tc>
        <w:tc>
          <w:tcPr>
            <w:tcW w:w="900" w:type="dxa"/>
          </w:tcPr>
          <w:p w:rsidR="00AD3C01" w:rsidRPr="00AD3C01" w:rsidRDefault="00AD3C01" w:rsidP="001D1DEB">
            <w:pPr>
              <w:jc w:val="center"/>
              <w:rPr>
                <w:rFonts w:cs="Arial"/>
                <w:lang w:val="sv-SE"/>
              </w:rPr>
            </w:pPr>
          </w:p>
        </w:tc>
      </w:tr>
      <w:tr w:rsidR="001D1DEB" w:rsidRPr="00AD3C01" w:rsidTr="00AD3C01">
        <w:tc>
          <w:tcPr>
            <w:tcW w:w="993" w:type="dxa"/>
          </w:tcPr>
          <w:p w:rsidR="001D1DEB" w:rsidRPr="00AD3C01" w:rsidRDefault="001D1DEB" w:rsidP="001D1DEB">
            <w:pPr>
              <w:jc w:val="center"/>
              <w:rPr>
                <w:rFonts w:cs="Arial"/>
              </w:rPr>
            </w:pPr>
            <w:r w:rsidRPr="00AD3C01">
              <w:rPr>
                <w:rFonts w:cs="Arial"/>
              </w:rPr>
              <w:t>6</w:t>
            </w:r>
          </w:p>
        </w:tc>
        <w:tc>
          <w:tcPr>
            <w:tcW w:w="2268" w:type="dxa"/>
          </w:tcPr>
          <w:p w:rsidR="001D1DEB" w:rsidRPr="00AD3C01" w:rsidRDefault="001D1DEB" w:rsidP="001D1DEB">
            <w:pPr>
              <w:rPr>
                <w:rFonts w:cs="Arial"/>
              </w:rPr>
            </w:pPr>
            <w:r w:rsidRPr="00AD3C01">
              <w:rPr>
                <w:rFonts w:cs="Arial"/>
              </w:rPr>
              <w:t>Agar mahasiswa mampu mengukur exposure terhadap fluktuasi nilai tukar  valas.</w:t>
            </w:r>
          </w:p>
        </w:tc>
        <w:tc>
          <w:tcPr>
            <w:tcW w:w="2281" w:type="dxa"/>
            <w:gridSpan w:val="2"/>
          </w:tcPr>
          <w:p w:rsidR="001D1DEB" w:rsidRPr="00AD3C01" w:rsidRDefault="001D1DEB" w:rsidP="001D1DEB">
            <w:pPr>
              <w:rPr>
                <w:rFonts w:cs="Arial"/>
              </w:rPr>
            </w:pPr>
            <w:r w:rsidRPr="00AD3C01">
              <w:rPr>
                <w:rFonts w:cs="Arial"/>
              </w:rPr>
              <w:t>Transaktion, economic dan translation exposure.</w:t>
            </w:r>
          </w:p>
        </w:tc>
        <w:tc>
          <w:tcPr>
            <w:tcW w:w="2250" w:type="dxa"/>
          </w:tcPr>
          <w:p w:rsidR="001D1DEB" w:rsidRPr="00AD3C01" w:rsidRDefault="001D1DEB" w:rsidP="001D1DEB">
            <w:pPr>
              <w:rPr>
                <w:rFonts w:cs="Arial"/>
                <w:lang w:val="sv-SE"/>
              </w:rPr>
            </w:pPr>
            <w:r w:rsidRPr="00AD3C01">
              <w:rPr>
                <w:rFonts w:cs="Arial"/>
                <w:lang w:val="sv-SE"/>
              </w:rPr>
              <w:t>Mengukur exposure dari masing – masingnya : transaction, economic dan translation exposure.</w:t>
            </w:r>
          </w:p>
        </w:tc>
        <w:tc>
          <w:tcPr>
            <w:tcW w:w="1890" w:type="dxa"/>
          </w:tcPr>
          <w:p w:rsidR="001D1DEB" w:rsidRPr="00AD3C01" w:rsidRDefault="001D1DEB" w:rsidP="001D1DEB">
            <w:pPr>
              <w:rPr>
                <w:rFonts w:cs="Arial"/>
                <w:lang w:val="sv-SE"/>
              </w:rPr>
            </w:pPr>
            <w:r w:rsidRPr="00AD3C01">
              <w:rPr>
                <w:rFonts w:cs="Arial"/>
                <w:lang w:val="sv-SE"/>
              </w:rPr>
              <w:t>Dengan kasus yg ada, nanti diukur exposurenya. Dengan cara kelompok.</w:t>
            </w:r>
          </w:p>
        </w:tc>
        <w:tc>
          <w:tcPr>
            <w:tcW w:w="1530" w:type="dxa"/>
          </w:tcPr>
          <w:p w:rsidR="001D1DEB" w:rsidRPr="00AD3C01" w:rsidRDefault="001D1DEB" w:rsidP="001D1DEB">
            <w:pPr>
              <w:rPr>
                <w:rFonts w:cs="Arial"/>
                <w:lang w:val="sv-SE"/>
              </w:rPr>
            </w:pPr>
            <w:r w:rsidRPr="00AD3C01">
              <w:rPr>
                <w:rFonts w:cs="Arial"/>
                <w:lang w:val="sv-SE"/>
              </w:rPr>
              <w:t xml:space="preserve">Agar  mahasiswa memahami dan mampu mengukur exposure </w:t>
            </w:r>
          </w:p>
        </w:tc>
        <w:tc>
          <w:tcPr>
            <w:tcW w:w="1530" w:type="dxa"/>
          </w:tcPr>
          <w:p w:rsidR="001D1DEB" w:rsidRPr="00AD3C01" w:rsidRDefault="001D1DEB" w:rsidP="001D1DEB">
            <w:pPr>
              <w:numPr>
                <w:ilvl w:val="0"/>
                <w:numId w:val="16"/>
              </w:numPr>
              <w:tabs>
                <w:tab w:val="clear" w:pos="720"/>
              </w:tabs>
              <w:ind w:left="318" w:hanging="284"/>
              <w:rPr>
                <w:rFonts w:cs="Arial"/>
                <w:lang w:val="sv-SE"/>
              </w:rPr>
            </w:pPr>
            <w:r w:rsidRPr="00AD3C01">
              <w:rPr>
                <w:rFonts w:cs="Arial"/>
                <w:lang w:val="sv-SE"/>
              </w:rPr>
              <w:t>Kerjasama kelompok</w:t>
            </w:r>
          </w:p>
          <w:p w:rsidR="001D1DEB" w:rsidRPr="00AD3C01" w:rsidRDefault="001D1DEB" w:rsidP="001D1DEB">
            <w:pPr>
              <w:numPr>
                <w:ilvl w:val="0"/>
                <w:numId w:val="16"/>
              </w:numPr>
              <w:tabs>
                <w:tab w:val="clear" w:pos="720"/>
              </w:tabs>
              <w:ind w:left="318" w:hanging="284"/>
              <w:rPr>
                <w:rFonts w:cs="Arial"/>
                <w:lang w:val="sv-SE"/>
              </w:rPr>
            </w:pPr>
            <w:r w:rsidRPr="00AD3C01">
              <w:rPr>
                <w:rFonts w:cs="Arial"/>
                <w:lang w:val="sv-SE"/>
              </w:rPr>
              <w:t>Komunikasi.</w:t>
            </w:r>
          </w:p>
          <w:p w:rsidR="001D1DEB" w:rsidRDefault="001D1DEB" w:rsidP="001D1DEB">
            <w:pPr>
              <w:numPr>
                <w:ilvl w:val="0"/>
                <w:numId w:val="16"/>
              </w:numPr>
              <w:tabs>
                <w:tab w:val="clear" w:pos="720"/>
              </w:tabs>
              <w:ind w:left="318" w:hanging="284"/>
              <w:rPr>
                <w:rFonts w:cs="Arial"/>
                <w:lang w:val="sv-SE"/>
              </w:rPr>
            </w:pPr>
            <w:r w:rsidRPr="00AD3C01">
              <w:rPr>
                <w:rFonts w:cs="Arial"/>
                <w:lang w:val="sv-SE"/>
              </w:rPr>
              <w:t>Kebenaran penjelasan</w:t>
            </w:r>
          </w:p>
          <w:p w:rsidR="00AD3C01" w:rsidRPr="00AD3C01" w:rsidRDefault="00AD3C01" w:rsidP="001D1DEB">
            <w:pPr>
              <w:numPr>
                <w:ilvl w:val="0"/>
                <w:numId w:val="16"/>
              </w:numPr>
              <w:tabs>
                <w:tab w:val="clear" w:pos="720"/>
              </w:tabs>
              <w:ind w:left="318" w:hanging="284"/>
              <w:rPr>
                <w:rFonts w:cs="Arial"/>
                <w:lang w:val="sv-SE"/>
              </w:rPr>
            </w:pPr>
          </w:p>
        </w:tc>
        <w:tc>
          <w:tcPr>
            <w:tcW w:w="900" w:type="dxa"/>
          </w:tcPr>
          <w:p w:rsidR="001D1DEB" w:rsidRPr="00AD3C01" w:rsidRDefault="001D1DEB" w:rsidP="001D1DEB">
            <w:pPr>
              <w:jc w:val="center"/>
              <w:rPr>
                <w:rFonts w:cs="Arial"/>
                <w:lang w:val="sv-SE"/>
              </w:rPr>
            </w:pPr>
            <w:r w:rsidRPr="00AD3C01">
              <w:rPr>
                <w:rFonts w:cs="Arial"/>
                <w:lang w:val="sv-SE"/>
              </w:rPr>
              <w:lastRenderedPageBreak/>
              <w:t>10%</w:t>
            </w:r>
          </w:p>
        </w:tc>
      </w:tr>
      <w:tr w:rsidR="00AD3C01" w:rsidRPr="00AD3C01" w:rsidTr="00AD3C01">
        <w:trPr>
          <w:trHeight w:val="319"/>
        </w:trPr>
        <w:tc>
          <w:tcPr>
            <w:tcW w:w="993" w:type="dxa"/>
            <w:shd w:val="clear" w:color="auto" w:fill="FFFFFF"/>
          </w:tcPr>
          <w:p w:rsidR="00AD3C01" w:rsidRPr="00AD3C01" w:rsidRDefault="00AD3C01" w:rsidP="001D1DEB">
            <w:pPr>
              <w:jc w:val="center"/>
              <w:rPr>
                <w:rFonts w:cs="Arial"/>
                <w:b/>
                <w:lang w:val="sv-SE"/>
              </w:rPr>
            </w:pPr>
            <w:r>
              <w:rPr>
                <w:rFonts w:cs="Arial"/>
                <w:b/>
                <w:lang w:val="sv-SE"/>
              </w:rPr>
              <w:lastRenderedPageBreak/>
              <w:t>7</w:t>
            </w:r>
          </w:p>
        </w:tc>
        <w:tc>
          <w:tcPr>
            <w:tcW w:w="2299" w:type="dxa"/>
            <w:gridSpan w:val="2"/>
            <w:shd w:val="clear" w:color="auto" w:fill="FFFFFF"/>
          </w:tcPr>
          <w:p w:rsidR="00AD3C01" w:rsidRPr="00AD3C01" w:rsidRDefault="00AD3C01" w:rsidP="001D1DEB">
            <w:pPr>
              <w:jc w:val="center"/>
              <w:rPr>
                <w:rFonts w:cs="Arial"/>
                <w:b/>
                <w:lang w:val="sv-SE"/>
              </w:rPr>
            </w:pPr>
          </w:p>
        </w:tc>
        <w:tc>
          <w:tcPr>
            <w:tcW w:w="2250" w:type="dxa"/>
            <w:shd w:val="clear" w:color="auto" w:fill="FFFFFF"/>
          </w:tcPr>
          <w:p w:rsidR="00AD3C01" w:rsidRPr="00AD3C01" w:rsidRDefault="00AD3C01" w:rsidP="001D1DEB">
            <w:pPr>
              <w:jc w:val="center"/>
              <w:rPr>
                <w:rFonts w:cs="Arial"/>
                <w:b/>
                <w:lang w:val="sv-SE"/>
              </w:rPr>
            </w:pPr>
          </w:p>
        </w:tc>
        <w:tc>
          <w:tcPr>
            <w:tcW w:w="2250" w:type="dxa"/>
            <w:shd w:val="clear" w:color="auto" w:fill="FFFFFF"/>
          </w:tcPr>
          <w:p w:rsidR="00AD3C01" w:rsidRPr="00AD3C01" w:rsidRDefault="00AD3C01" w:rsidP="001D1DEB">
            <w:pPr>
              <w:jc w:val="center"/>
              <w:rPr>
                <w:rFonts w:cs="Arial"/>
                <w:b/>
                <w:lang w:val="sv-SE"/>
              </w:rPr>
            </w:pPr>
          </w:p>
        </w:tc>
        <w:tc>
          <w:tcPr>
            <w:tcW w:w="1890" w:type="dxa"/>
            <w:shd w:val="clear" w:color="auto" w:fill="FFFFFF"/>
          </w:tcPr>
          <w:p w:rsidR="00AD3C01" w:rsidRPr="00AD3C01" w:rsidRDefault="00AD3C01" w:rsidP="001D1DEB">
            <w:pPr>
              <w:jc w:val="center"/>
              <w:rPr>
                <w:rFonts w:cs="Arial"/>
                <w:b/>
                <w:lang w:val="sv-SE"/>
              </w:rPr>
            </w:pPr>
          </w:p>
        </w:tc>
        <w:tc>
          <w:tcPr>
            <w:tcW w:w="1530" w:type="dxa"/>
            <w:shd w:val="clear" w:color="auto" w:fill="FFFFFF"/>
          </w:tcPr>
          <w:p w:rsidR="00AD3C01" w:rsidRPr="00AD3C01" w:rsidRDefault="00AD3C01" w:rsidP="001D1DEB">
            <w:pPr>
              <w:jc w:val="center"/>
              <w:rPr>
                <w:rFonts w:cs="Arial"/>
                <w:b/>
                <w:lang w:val="sv-SE"/>
              </w:rPr>
            </w:pPr>
          </w:p>
        </w:tc>
        <w:tc>
          <w:tcPr>
            <w:tcW w:w="1530" w:type="dxa"/>
            <w:shd w:val="clear" w:color="auto" w:fill="FFFFFF"/>
          </w:tcPr>
          <w:p w:rsidR="00AD3C01" w:rsidRPr="00AD3C01" w:rsidRDefault="00AD3C01" w:rsidP="001D1DEB">
            <w:pPr>
              <w:jc w:val="center"/>
              <w:rPr>
                <w:rFonts w:cs="Arial"/>
                <w:b/>
                <w:lang w:val="sv-SE"/>
              </w:rPr>
            </w:pPr>
          </w:p>
        </w:tc>
        <w:tc>
          <w:tcPr>
            <w:tcW w:w="900" w:type="dxa"/>
            <w:shd w:val="clear" w:color="auto" w:fill="FFFFFF"/>
          </w:tcPr>
          <w:p w:rsidR="00AD3C01" w:rsidRPr="00AD3C01" w:rsidRDefault="00AD3C01" w:rsidP="001D1DEB">
            <w:pPr>
              <w:jc w:val="center"/>
              <w:rPr>
                <w:rFonts w:cs="Arial"/>
                <w:b/>
                <w:lang w:val="sv-SE"/>
              </w:rPr>
            </w:pPr>
          </w:p>
        </w:tc>
      </w:tr>
      <w:tr w:rsidR="001D1DEB" w:rsidRPr="00AD3C01" w:rsidTr="00AD3C01">
        <w:trPr>
          <w:trHeight w:val="319"/>
        </w:trPr>
        <w:tc>
          <w:tcPr>
            <w:tcW w:w="993" w:type="dxa"/>
            <w:shd w:val="clear" w:color="auto" w:fill="D9D9D9"/>
          </w:tcPr>
          <w:p w:rsidR="001D1DEB" w:rsidRPr="00AD3C01" w:rsidRDefault="001D1DEB" w:rsidP="001D1DEB">
            <w:pPr>
              <w:jc w:val="center"/>
              <w:rPr>
                <w:rFonts w:cs="Arial"/>
                <w:b/>
                <w:lang w:val="sv-SE"/>
              </w:rPr>
            </w:pPr>
            <w:r w:rsidRPr="00AD3C01">
              <w:rPr>
                <w:rFonts w:cs="Arial"/>
                <w:b/>
                <w:lang w:val="sv-SE"/>
              </w:rPr>
              <w:t>8</w:t>
            </w:r>
          </w:p>
        </w:tc>
        <w:tc>
          <w:tcPr>
            <w:tcW w:w="11749" w:type="dxa"/>
            <w:gridSpan w:val="7"/>
            <w:shd w:val="clear" w:color="auto" w:fill="D9D9D9"/>
          </w:tcPr>
          <w:p w:rsidR="001D1DEB" w:rsidRPr="00AD3C01" w:rsidRDefault="001D1DEB" w:rsidP="001D1DEB">
            <w:pPr>
              <w:jc w:val="center"/>
              <w:rPr>
                <w:rFonts w:cs="Arial"/>
                <w:b/>
                <w:lang w:val="sv-SE"/>
              </w:rPr>
            </w:pPr>
            <w:r w:rsidRPr="00AD3C01">
              <w:rPr>
                <w:rFonts w:cs="Arial"/>
                <w:b/>
                <w:lang w:val="sv-SE"/>
              </w:rPr>
              <w:t>UTS</w:t>
            </w:r>
          </w:p>
        </w:tc>
        <w:tc>
          <w:tcPr>
            <w:tcW w:w="900" w:type="dxa"/>
            <w:shd w:val="clear" w:color="auto" w:fill="D9D9D9"/>
          </w:tcPr>
          <w:p w:rsidR="001D1DEB" w:rsidRPr="00AD3C01" w:rsidRDefault="001D1DEB" w:rsidP="001D1DEB">
            <w:pPr>
              <w:jc w:val="center"/>
              <w:rPr>
                <w:rFonts w:cs="Arial"/>
                <w:b/>
                <w:lang w:val="sv-SE"/>
              </w:rPr>
            </w:pPr>
          </w:p>
        </w:tc>
      </w:tr>
      <w:tr w:rsidR="001D1DEB" w:rsidRPr="00AD3C01" w:rsidTr="00AD3C01">
        <w:tc>
          <w:tcPr>
            <w:tcW w:w="993" w:type="dxa"/>
          </w:tcPr>
          <w:p w:rsidR="001D1DEB" w:rsidRPr="00AD3C01" w:rsidRDefault="001D1DEB" w:rsidP="001D1DEB">
            <w:pPr>
              <w:jc w:val="center"/>
              <w:rPr>
                <w:rFonts w:cs="Arial"/>
                <w:lang w:val="sv-SE"/>
              </w:rPr>
            </w:pPr>
            <w:r w:rsidRPr="00AD3C01">
              <w:rPr>
                <w:rFonts w:cs="Arial"/>
                <w:lang w:val="sv-SE"/>
              </w:rPr>
              <w:t>10</w:t>
            </w:r>
          </w:p>
        </w:tc>
        <w:tc>
          <w:tcPr>
            <w:tcW w:w="2268" w:type="dxa"/>
          </w:tcPr>
          <w:p w:rsidR="001D1DEB" w:rsidRPr="00AD3C01" w:rsidRDefault="001D1DEB" w:rsidP="001D1DEB">
            <w:pPr>
              <w:rPr>
                <w:rFonts w:cs="Arial"/>
                <w:lang w:val="sv-SE"/>
              </w:rPr>
            </w:pPr>
            <w:r w:rsidRPr="00AD3C01">
              <w:rPr>
                <w:rFonts w:cs="Arial"/>
                <w:lang w:val="sv-SE"/>
              </w:rPr>
              <w:t>Agar mahasiswa memahami teknik – teknik hedging</w:t>
            </w:r>
          </w:p>
        </w:tc>
        <w:tc>
          <w:tcPr>
            <w:tcW w:w="2281" w:type="dxa"/>
            <w:gridSpan w:val="2"/>
          </w:tcPr>
          <w:p w:rsidR="001D1DEB" w:rsidRPr="00AD3C01" w:rsidRDefault="001D1DEB" w:rsidP="001D1DEB">
            <w:pPr>
              <w:rPr>
                <w:rFonts w:cs="Arial"/>
                <w:lang w:val="sv-SE"/>
              </w:rPr>
            </w:pPr>
            <w:r w:rsidRPr="00AD3C01">
              <w:rPr>
                <w:rFonts w:cs="Arial"/>
                <w:lang w:val="sv-SE"/>
              </w:rPr>
              <w:t>Teknik – teknik hedging yg digunakan perusahaan untuk melindungi risiko dari fluktuasi nilai tukar valas.</w:t>
            </w:r>
          </w:p>
        </w:tc>
        <w:tc>
          <w:tcPr>
            <w:tcW w:w="2250" w:type="dxa"/>
          </w:tcPr>
          <w:p w:rsidR="001D1DEB" w:rsidRPr="00AD3C01" w:rsidRDefault="001D1DEB" w:rsidP="001D1DEB">
            <w:pPr>
              <w:rPr>
                <w:rFonts w:cs="Arial"/>
                <w:lang w:val="sv-SE"/>
              </w:rPr>
            </w:pPr>
            <w:r w:rsidRPr="00AD3C01">
              <w:rPr>
                <w:rFonts w:cs="Arial"/>
                <w:lang w:val="sv-SE"/>
              </w:rPr>
              <w:t>Mengurai teknik – teknik hedging.</w:t>
            </w:r>
          </w:p>
        </w:tc>
        <w:tc>
          <w:tcPr>
            <w:tcW w:w="1890" w:type="dxa"/>
          </w:tcPr>
          <w:p w:rsidR="001D1DEB" w:rsidRPr="00AD3C01" w:rsidRDefault="001D1DEB" w:rsidP="001D1DEB">
            <w:pPr>
              <w:rPr>
                <w:rFonts w:cs="Arial"/>
                <w:lang w:val="sv-SE"/>
              </w:rPr>
            </w:pPr>
            <w:r w:rsidRPr="00AD3C01">
              <w:rPr>
                <w:rFonts w:cs="Arial"/>
                <w:lang w:val="sv-SE"/>
              </w:rPr>
              <w:t>Dengan teori yg sudah dipelajari dan dikerjakan dengan kelompok.</w:t>
            </w:r>
          </w:p>
        </w:tc>
        <w:tc>
          <w:tcPr>
            <w:tcW w:w="1530" w:type="dxa"/>
          </w:tcPr>
          <w:p w:rsidR="001D1DEB" w:rsidRPr="00AD3C01" w:rsidRDefault="001D1DEB" w:rsidP="001D1DEB">
            <w:pPr>
              <w:rPr>
                <w:rFonts w:cs="Arial"/>
                <w:lang w:val="sv-SE"/>
              </w:rPr>
            </w:pPr>
            <w:r w:rsidRPr="00AD3C01">
              <w:rPr>
                <w:rFonts w:cs="Arial"/>
                <w:lang w:val="sv-SE"/>
              </w:rPr>
              <w:t>Membandingkan hasil dari penerapan teknik – teknik hedging.</w:t>
            </w:r>
          </w:p>
        </w:tc>
        <w:tc>
          <w:tcPr>
            <w:tcW w:w="1530" w:type="dxa"/>
          </w:tcPr>
          <w:p w:rsidR="001D1DEB" w:rsidRPr="00AD3C01" w:rsidRDefault="001D1DEB" w:rsidP="001D1DEB">
            <w:pPr>
              <w:numPr>
                <w:ilvl w:val="0"/>
                <w:numId w:val="16"/>
              </w:numPr>
              <w:tabs>
                <w:tab w:val="clear" w:pos="720"/>
              </w:tabs>
              <w:ind w:left="318" w:hanging="284"/>
              <w:rPr>
                <w:rFonts w:cs="Arial"/>
                <w:lang w:val="sv-SE"/>
              </w:rPr>
            </w:pPr>
            <w:r w:rsidRPr="00AD3C01">
              <w:rPr>
                <w:rFonts w:cs="Arial"/>
                <w:lang w:val="sv-SE"/>
              </w:rPr>
              <w:t>Kerjasama kelompok.</w:t>
            </w:r>
          </w:p>
          <w:p w:rsidR="001D1DEB" w:rsidRPr="00AD3C01" w:rsidRDefault="001D1DEB" w:rsidP="001D1DEB">
            <w:pPr>
              <w:numPr>
                <w:ilvl w:val="0"/>
                <w:numId w:val="16"/>
              </w:numPr>
              <w:tabs>
                <w:tab w:val="clear" w:pos="720"/>
              </w:tabs>
              <w:ind w:left="318" w:hanging="284"/>
              <w:rPr>
                <w:rFonts w:cs="Arial"/>
                <w:lang w:val="sv-SE"/>
              </w:rPr>
            </w:pPr>
            <w:r w:rsidRPr="00AD3C01">
              <w:rPr>
                <w:rFonts w:cs="Arial"/>
                <w:lang w:val="sv-SE"/>
              </w:rPr>
              <w:t>Komunikasi</w:t>
            </w:r>
          </w:p>
          <w:p w:rsidR="001D1DEB" w:rsidRPr="00AD3C01" w:rsidRDefault="001D1DEB" w:rsidP="001D1DEB">
            <w:pPr>
              <w:numPr>
                <w:ilvl w:val="0"/>
                <w:numId w:val="16"/>
              </w:numPr>
              <w:tabs>
                <w:tab w:val="clear" w:pos="720"/>
              </w:tabs>
              <w:ind w:left="318" w:hanging="284"/>
              <w:rPr>
                <w:rFonts w:cs="Arial"/>
                <w:lang w:val="sv-SE"/>
              </w:rPr>
            </w:pPr>
            <w:r w:rsidRPr="00AD3C01">
              <w:rPr>
                <w:rFonts w:cs="Arial"/>
                <w:lang w:val="sv-SE"/>
              </w:rPr>
              <w:t>Kebenaran penjelasan</w:t>
            </w:r>
          </w:p>
        </w:tc>
        <w:tc>
          <w:tcPr>
            <w:tcW w:w="900" w:type="dxa"/>
          </w:tcPr>
          <w:p w:rsidR="001D1DEB" w:rsidRPr="00AD3C01" w:rsidRDefault="001D1DEB" w:rsidP="001D1DEB">
            <w:pPr>
              <w:jc w:val="center"/>
              <w:rPr>
                <w:rFonts w:cs="Arial"/>
                <w:lang w:val="sv-SE"/>
              </w:rPr>
            </w:pPr>
            <w:r w:rsidRPr="00AD3C01">
              <w:rPr>
                <w:rFonts w:cs="Arial"/>
                <w:lang w:val="sv-SE"/>
              </w:rPr>
              <w:t>5 %</w:t>
            </w:r>
          </w:p>
        </w:tc>
      </w:tr>
      <w:tr w:rsidR="001D1DEB" w:rsidRPr="00AD3C01" w:rsidTr="00AD3C01">
        <w:tc>
          <w:tcPr>
            <w:tcW w:w="993" w:type="dxa"/>
          </w:tcPr>
          <w:p w:rsidR="001D1DEB" w:rsidRPr="00AD3C01" w:rsidRDefault="001D1DEB" w:rsidP="001D1DEB">
            <w:pPr>
              <w:jc w:val="center"/>
              <w:rPr>
                <w:rFonts w:cs="Arial"/>
                <w:lang w:val="sv-SE"/>
              </w:rPr>
            </w:pPr>
            <w:r w:rsidRPr="00AD3C01">
              <w:rPr>
                <w:rFonts w:cs="Arial"/>
                <w:lang w:val="sv-SE"/>
              </w:rPr>
              <w:t>12</w:t>
            </w:r>
          </w:p>
        </w:tc>
        <w:tc>
          <w:tcPr>
            <w:tcW w:w="2268" w:type="dxa"/>
          </w:tcPr>
          <w:p w:rsidR="001D1DEB" w:rsidRPr="00AD3C01" w:rsidRDefault="001D1DEB" w:rsidP="001D1DEB">
            <w:pPr>
              <w:rPr>
                <w:rFonts w:cs="Arial"/>
                <w:lang w:val="pt-BR"/>
              </w:rPr>
            </w:pPr>
            <w:r w:rsidRPr="00AD3C01">
              <w:rPr>
                <w:rFonts w:cs="Arial"/>
                <w:lang w:val="pt-BR"/>
              </w:rPr>
              <w:t>Agar mahasiswa memahami cara – cara mengukur risiko suatu negara.</w:t>
            </w:r>
          </w:p>
        </w:tc>
        <w:tc>
          <w:tcPr>
            <w:tcW w:w="2281" w:type="dxa"/>
            <w:gridSpan w:val="2"/>
          </w:tcPr>
          <w:p w:rsidR="001D1DEB" w:rsidRPr="00AD3C01" w:rsidRDefault="001D1DEB" w:rsidP="001D1DEB">
            <w:pPr>
              <w:rPr>
                <w:rFonts w:cs="Arial"/>
                <w:lang w:val="pt-BR"/>
              </w:rPr>
            </w:pPr>
            <w:r w:rsidRPr="00AD3C01">
              <w:rPr>
                <w:rFonts w:cs="Arial"/>
                <w:lang w:val="pt-BR"/>
              </w:rPr>
              <w:t>Mengukur dan menganalisis risiko suatu negara.</w:t>
            </w:r>
          </w:p>
        </w:tc>
        <w:tc>
          <w:tcPr>
            <w:tcW w:w="2250" w:type="dxa"/>
          </w:tcPr>
          <w:p w:rsidR="001D1DEB" w:rsidRPr="00AD3C01" w:rsidRDefault="001D1DEB" w:rsidP="001D1DEB">
            <w:pPr>
              <w:rPr>
                <w:rFonts w:cs="Arial"/>
                <w:lang w:val="sv-SE"/>
              </w:rPr>
            </w:pPr>
            <w:r w:rsidRPr="00AD3C01">
              <w:rPr>
                <w:rFonts w:cs="Arial"/>
                <w:lang w:val="sv-SE"/>
              </w:rPr>
              <w:t>Mengukur dan menilai masing – masing komponen dalam analisis risiko negara</w:t>
            </w:r>
          </w:p>
        </w:tc>
        <w:tc>
          <w:tcPr>
            <w:tcW w:w="1890" w:type="dxa"/>
          </w:tcPr>
          <w:p w:rsidR="001D1DEB" w:rsidRPr="00AD3C01" w:rsidRDefault="001D1DEB" w:rsidP="001D1DEB">
            <w:pPr>
              <w:rPr>
                <w:rFonts w:cs="Arial"/>
                <w:lang w:val="sv-SE"/>
              </w:rPr>
            </w:pPr>
            <w:r w:rsidRPr="00AD3C01">
              <w:rPr>
                <w:rFonts w:cs="Arial"/>
                <w:lang w:val="sv-SE"/>
              </w:rPr>
              <w:t>Menghitung masing – masing komponen yg ada dalam analisis dan dikerjakan kelompok.</w:t>
            </w:r>
          </w:p>
        </w:tc>
        <w:tc>
          <w:tcPr>
            <w:tcW w:w="1530" w:type="dxa"/>
          </w:tcPr>
          <w:p w:rsidR="001D1DEB" w:rsidRPr="00AD3C01" w:rsidRDefault="001D1DEB" w:rsidP="001D1DEB">
            <w:pPr>
              <w:rPr>
                <w:rFonts w:cs="Arial"/>
                <w:lang w:val="sv-SE"/>
              </w:rPr>
            </w:pPr>
            <w:r w:rsidRPr="00AD3C01">
              <w:rPr>
                <w:rFonts w:cs="Arial"/>
                <w:lang w:val="sv-SE"/>
              </w:rPr>
              <w:t xml:space="preserve">Memahami kenapa ada negara yg risikonya rendah dan ada yg tinggi. </w:t>
            </w:r>
          </w:p>
        </w:tc>
        <w:tc>
          <w:tcPr>
            <w:tcW w:w="1530" w:type="dxa"/>
          </w:tcPr>
          <w:p w:rsidR="001D1DEB" w:rsidRPr="00AD3C01" w:rsidRDefault="001D1DEB" w:rsidP="001D1DEB">
            <w:pPr>
              <w:numPr>
                <w:ilvl w:val="0"/>
                <w:numId w:val="16"/>
              </w:numPr>
              <w:tabs>
                <w:tab w:val="clear" w:pos="720"/>
              </w:tabs>
              <w:ind w:left="318" w:hanging="284"/>
              <w:rPr>
                <w:rFonts w:cs="Arial"/>
                <w:lang w:val="sv-SE"/>
              </w:rPr>
            </w:pPr>
            <w:r w:rsidRPr="00AD3C01">
              <w:rPr>
                <w:rFonts w:cs="Arial"/>
                <w:lang w:val="sv-SE"/>
              </w:rPr>
              <w:t>Kerjasama kelompok.</w:t>
            </w:r>
          </w:p>
          <w:p w:rsidR="001D1DEB" w:rsidRPr="00AD3C01" w:rsidRDefault="001D1DEB" w:rsidP="001D1DEB">
            <w:pPr>
              <w:numPr>
                <w:ilvl w:val="0"/>
                <w:numId w:val="16"/>
              </w:numPr>
              <w:tabs>
                <w:tab w:val="clear" w:pos="720"/>
              </w:tabs>
              <w:ind w:left="318" w:hanging="284"/>
              <w:rPr>
                <w:rFonts w:cs="Arial"/>
                <w:lang w:val="sv-SE"/>
              </w:rPr>
            </w:pPr>
            <w:r w:rsidRPr="00AD3C01">
              <w:rPr>
                <w:rFonts w:cs="Arial"/>
                <w:lang w:val="sv-SE"/>
              </w:rPr>
              <w:t>Komunikasi</w:t>
            </w:r>
          </w:p>
          <w:p w:rsidR="001D1DEB" w:rsidRPr="00AD3C01" w:rsidRDefault="001D1DEB" w:rsidP="001D1DEB">
            <w:pPr>
              <w:numPr>
                <w:ilvl w:val="0"/>
                <w:numId w:val="16"/>
              </w:numPr>
              <w:tabs>
                <w:tab w:val="clear" w:pos="720"/>
              </w:tabs>
              <w:ind w:left="318" w:hanging="284"/>
              <w:rPr>
                <w:rFonts w:cs="Arial"/>
                <w:lang w:val="sv-SE"/>
              </w:rPr>
            </w:pPr>
            <w:r w:rsidRPr="00AD3C01">
              <w:rPr>
                <w:rFonts w:cs="Arial"/>
                <w:lang w:val="sv-SE"/>
              </w:rPr>
              <w:t>Kebenaran penjelasan</w:t>
            </w:r>
          </w:p>
        </w:tc>
        <w:tc>
          <w:tcPr>
            <w:tcW w:w="900" w:type="dxa"/>
          </w:tcPr>
          <w:p w:rsidR="001D1DEB" w:rsidRPr="00AD3C01" w:rsidRDefault="001D1DEB" w:rsidP="001D1DEB">
            <w:pPr>
              <w:jc w:val="center"/>
              <w:rPr>
                <w:rFonts w:cs="Arial"/>
                <w:lang w:val="sv-SE"/>
              </w:rPr>
            </w:pPr>
            <w:r w:rsidRPr="00AD3C01">
              <w:rPr>
                <w:rFonts w:cs="Arial"/>
                <w:lang w:val="sv-SE"/>
              </w:rPr>
              <w:t>5 %</w:t>
            </w:r>
          </w:p>
        </w:tc>
      </w:tr>
      <w:tr w:rsidR="001D1DEB" w:rsidRPr="00AD3C01" w:rsidTr="00AD3C01">
        <w:tc>
          <w:tcPr>
            <w:tcW w:w="993" w:type="dxa"/>
          </w:tcPr>
          <w:p w:rsidR="001D1DEB" w:rsidRPr="00AD3C01" w:rsidRDefault="001D1DEB" w:rsidP="001D1DEB">
            <w:pPr>
              <w:jc w:val="center"/>
              <w:rPr>
                <w:rFonts w:cs="Arial"/>
                <w:lang w:val="sv-SE"/>
              </w:rPr>
            </w:pPr>
            <w:r w:rsidRPr="00AD3C01">
              <w:rPr>
                <w:rFonts w:cs="Arial"/>
                <w:lang w:val="sv-SE"/>
              </w:rPr>
              <w:t>13</w:t>
            </w:r>
          </w:p>
        </w:tc>
        <w:tc>
          <w:tcPr>
            <w:tcW w:w="2268" w:type="dxa"/>
          </w:tcPr>
          <w:p w:rsidR="001D1DEB" w:rsidRPr="00AD3C01" w:rsidRDefault="001D1DEB" w:rsidP="001D1DEB">
            <w:pPr>
              <w:rPr>
                <w:rFonts w:cs="Arial"/>
                <w:lang w:val="sv-SE"/>
              </w:rPr>
            </w:pPr>
            <w:r w:rsidRPr="00AD3C01">
              <w:rPr>
                <w:rFonts w:cs="Arial"/>
                <w:lang w:val="sv-SE"/>
              </w:rPr>
              <w:t>Agar mahasiswa mampu melakukan penganggaran modal perusahaan multinasional</w:t>
            </w:r>
          </w:p>
        </w:tc>
        <w:tc>
          <w:tcPr>
            <w:tcW w:w="2281" w:type="dxa"/>
            <w:gridSpan w:val="2"/>
          </w:tcPr>
          <w:p w:rsidR="001D1DEB" w:rsidRPr="00AD3C01" w:rsidRDefault="001D1DEB" w:rsidP="001D1DEB">
            <w:pPr>
              <w:rPr>
                <w:rFonts w:cs="Arial"/>
                <w:lang w:val="sv-SE"/>
              </w:rPr>
            </w:pPr>
            <w:r w:rsidRPr="00AD3C01">
              <w:rPr>
                <w:rFonts w:cs="Arial"/>
                <w:lang w:val="sv-SE"/>
              </w:rPr>
              <w:t>Membuat penganggaran modal suatu perusahaan dengan berbagai asumsi yg digunakan</w:t>
            </w:r>
          </w:p>
        </w:tc>
        <w:tc>
          <w:tcPr>
            <w:tcW w:w="2250" w:type="dxa"/>
          </w:tcPr>
          <w:p w:rsidR="001D1DEB" w:rsidRPr="00AD3C01" w:rsidRDefault="001D1DEB" w:rsidP="001D1DEB">
            <w:pPr>
              <w:rPr>
                <w:rFonts w:cs="Arial"/>
                <w:lang w:val="sv-SE"/>
              </w:rPr>
            </w:pPr>
            <w:r w:rsidRPr="00AD3C01">
              <w:rPr>
                <w:rFonts w:cs="Arial"/>
                <w:lang w:val="sv-SE"/>
              </w:rPr>
              <w:t>Membuat perhitungan – perhitungan dalam penganggaran modal, serta analisis hasilnya.</w:t>
            </w:r>
          </w:p>
        </w:tc>
        <w:tc>
          <w:tcPr>
            <w:tcW w:w="1890" w:type="dxa"/>
          </w:tcPr>
          <w:p w:rsidR="001D1DEB" w:rsidRPr="00AD3C01" w:rsidRDefault="001D1DEB" w:rsidP="001D1DEB">
            <w:pPr>
              <w:rPr>
                <w:rFonts w:cs="Arial"/>
                <w:lang w:val="sv-SE"/>
              </w:rPr>
            </w:pPr>
            <w:r w:rsidRPr="00AD3C01">
              <w:rPr>
                <w:rFonts w:cs="Arial"/>
                <w:lang w:val="sv-SE"/>
              </w:rPr>
              <w:t xml:space="preserve">Dari kasus yg diberikan, dibuat penganggaran modalnya, dan dikerjakan berkelompok. </w:t>
            </w:r>
          </w:p>
        </w:tc>
        <w:tc>
          <w:tcPr>
            <w:tcW w:w="1530" w:type="dxa"/>
          </w:tcPr>
          <w:p w:rsidR="001D1DEB" w:rsidRPr="00AD3C01" w:rsidRDefault="001D1DEB" w:rsidP="001D1DEB">
            <w:pPr>
              <w:rPr>
                <w:rFonts w:cs="Arial"/>
                <w:lang w:val="it-IT"/>
              </w:rPr>
            </w:pPr>
            <w:r w:rsidRPr="00AD3C01">
              <w:rPr>
                <w:rFonts w:cs="Arial"/>
                <w:lang w:val="it-IT"/>
              </w:rPr>
              <w:t>Memahami kenapa suatu proyek investasi diterima / ditolak .</w:t>
            </w:r>
          </w:p>
        </w:tc>
        <w:tc>
          <w:tcPr>
            <w:tcW w:w="1530" w:type="dxa"/>
          </w:tcPr>
          <w:p w:rsidR="001D1DEB" w:rsidRPr="00AD3C01" w:rsidRDefault="001D1DEB" w:rsidP="001D1DEB">
            <w:pPr>
              <w:numPr>
                <w:ilvl w:val="0"/>
                <w:numId w:val="16"/>
              </w:numPr>
              <w:tabs>
                <w:tab w:val="clear" w:pos="720"/>
              </w:tabs>
              <w:ind w:left="318" w:hanging="284"/>
              <w:rPr>
                <w:rFonts w:cs="Arial"/>
                <w:lang w:val="it-IT"/>
              </w:rPr>
            </w:pPr>
            <w:r w:rsidRPr="00AD3C01">
              <w:rPr>
                <w:rFonts w:cs="Arial"/>
                <w:lang w:val="it-IT"/>
              </w:rPr>
              <w:t>Kerjasama kelompok.</w:t>
            </w:r>
          </w:p>
          <w:p w:rsidR="001D1DEB" w:rsidRPr="00AD3C01" w:rsidRDefault="001D1DEB" w:rsidP="001D1DEB">
            <w:pPr>
              <w:numPr>
                <w:ilvl w:val="0"/>
                <w:numId w:val="16"/>
              </w:numPr>
              <w:tabs>
                <w:tab w:val="clear" w:pos="720"/>
              </w:tabs>
              <w:ind w:left="318" w:hanging="284"/>
              <w:rPr>
                <w:rFonts w:cs="Arial"/>
                <w:lang w:val="it-IT"/>
              </w:rPr>
            </w:pPr>
            <w:r w:rsidRPr="00AD3C01">
              <w:rPr>
                <w:rFonts w:cs="Arial"/>
                <w:lang w:val="it-IT"/>
              </w:rPr>
              <w:t>Komunikasi</w:t>
            </w:r>
          </w:p>
          <w:p w:rsidR="001D1DEB" w:rsidRPr="00AD3C01" w:rsidRDefault="001D1DEB" w:rsidP="001D1DEB">
            <w:pPr>
              <w:numPr>
                <w:ilvl w:val="0"/>
                <w:numId w:val="16"/>
              </w:numPr>
              <w:tabs>
                <w:tab w:val="clear" w:pos="720"/>
              </w:tabs>
              <w:ind w:left="318" w:hanging="284"/>
              <w:rPr>
                <w:rFonts w:cs="Arial"/>
                <w:lang w:val="it-IT"/>
              </w:rPr>
            </w:pPr>
            <w:r w:rsidRPr="00AD3C01">
              <w:rPr>
                <w:rFonts w:cs="Arial"/>
                <w:lang w:val="it-IT"/>
              </w:rPr>
              <w:t>Kebenaran penjelasan</w:t>
            </w:r>
          </w:p>
        </w:tc>
        <w:tc>
          <w:tcPr>
            <w:tcW w:w="900" w:type="dxa"/>
          </w:tcPr>
          <w:p w:rsidR="001D1DEB" w:rsidRPr="00AD3C01" w:rsidRDefault="001D1DEB" w:rsidP="001D1DEB">
            <w:pPr>
              <w:jc w:val="center"/>
              <w:rPr>
                <w:rFonts w:cs="Arial"/>
                <w:lang w:val="it-IT"/>
              </w:rPr>
            </w:pPr>
            <w:r w:rsidRPr="00AD3C01">
              <w:rPr>
                <w:rFonts w:cs="Arial"/>
                <w:lang w:val="it-IT"/>
              </w:rPr>
              <w:t>10 %</w:t>
            </w:r>
          </w:p>
        </w:tc>
      </w:tr>
      <w:tr w:rsidR="001D1DEB" w:rsidRPr="00AD3C01" w:rsidTr="009937B8">
        <w:trPr>
          <w:trHeight w:val="85"/>
        </w:trPr>
        <w:tc>
          <w:tcPr>
            <w:tcW w:w="993" w:type="dxa"/>
            <w:shd w:val="clear" w:color="auto" w:fill="D9D9D9"/>
          </w:tcPr>
          <w:p w:rsidR="001D1DEB" w:rsidRPr="00AD3C01" w:rsidRDefault="001D1DEB" w:rsidP="001D1DEB">
            <w:pPr>
              <w:jc w:val="center"/>
              <w:rPr>
                <w:rFonts w:cs="Arial"/>
                <w:b/>
                <w:lang w:val="it-IT"/>
              </w:rPr>
            </w:pPr>
            <w:r w:rsidRPr="00AD3C01">
              <w:rPr>
                <w:rFonts w:cs="Arial"/>
                <w:b/>
                <w:lang w:val="it-IT"/>
              </w:rPr>
              <w:t>16</w:t>
            </w:r>
          </w:p>
        </w:tc>
        <w:tc>
          <w:tcPr>
            <w:tcW w:w="11749" w:type="dxa"/>
            <w:gridSpan w:val="7"/>
            <w:shd w:val="clear" w:color="auto" w:fill="D9D9D9"/>
          </w:tcPr>
          <w:p w:rsidR="001D1DEB" w:rsidRPr="00AD3C01" w:rsidRDefault="001D1DEB" w:rsidP="001D1DEB">
            <w:pPr>
              <w:jc w:val="center"/>
              <w:rPr>
                <w:rFonts w:cs="Arial"/>
                <w:b/>
                <w:lang w:val="it-IT"/>
              </w:rPr>
            </w:pPr>
            <w:r w:rsidRPr="00AD3C01">
              <w:rPr>
                <w:rFonts w:cs="Arial"/>
                <w:b/>
                <w:lang w:val="it-IT"/>
              </w:rPr>
              <w:t>UAS</w:t>
            </w:r>
          </w:p>
          <w:p w:rsidR="001D1DEB" w:rsidRPr="00AD3C01" w:rsidRDefault="001D1DEB" w:rsidP="001D1DEB">
            <w:pPr>
              <w:jc w:val="center"/>
              <w:rPr>
                <w:rFonts w:cs="Arial"/>
                <w:b/>
                <w:lang w:val="it-IT"/>
              </w:rPr>
            </w:pPr>
          </w:p>
        </w:tc>
        <w:tc>
          <w:tcPr>
            <w:tcW w:w="900" w:type="dxa"/>
            <w:shd w:val="clear" w:color="auto" w:fill="D9D9D9"/>
          </w:tcPr>
          <w:p w:rsidR="001D1DEB" w:rsidRPr="00AD3C01" w:rsidRDefault="001D1DEB" w:rsidP="001D1DEB">
            <w:pPr>
              <w:jc w:val="center"/>
              <w:rPr>
                <w:rFonts w:cs="Arial"/>
                <w:b/>
                <w:lang w:val="it-IT"/>
              </w:rPr>
            </w:pPr>
          </w:p>
        </w:tc>
      </w:tr>
      <w:tr w:rsidR="001D1DEB" w:rsidRPr="00AD3C01" w:rsidTr="009937B8">
        <w:trPr>
          <w:trHeight w:val="85"/>
        </w:trPr>
        <w:tc>
          <w:tcPr>
            <w:tcW w:w="993" w:type="dxa"/>
          </w:tcPr>
          <w:p w:rsidR="001D1DEB" w:rsidRPr="00AD3C01" w:rsidRDefault="001D1DEB" w:rsidP="001D1DEB">
            <w:pPr>
              <w:jc w:val="center"/>
              <w:rPr>
                <w:rFonts w:cs="Arial"/>
                <w:b/>
                <w:lang w:val="sv-SE"/>
              </w:rPr>
            </w:pPr>
            <w:r w:rsidRPr="00AD3C01">
              <w:rPr>
                <w:rFonts w:cs="Arial"/>
                <w:b/>
                <w:lang w:val="sv-SE"/>
              </w:rPr>
              <w:t>Total</w:t>
            </w:r>
          </w:p>
          <w:p w:rsidR="001D1DEB" w:rsidRPr="00AD3C01" w:rsidRDefault="001D1DEB" w:rsidP="001D1DEB">
            <w:pPr>
              <w:jc w:val="center"/>
              <w:rPr>
                <w:rFonts w:cs="Arial"/>
                <w:b/>
                <w:lang w:val="sv-SE"/>
              </w:rPr>
            </w:pPr>
          </w:p>
        </w:tc>
        <w:tc>
          <w:tcPr>
            <w:tcW w:w="2268" w:type="dxa"/>
          </w:tcPr>
          <w:p w:rsidR="001D1DEB" w:rsidRPr="00AD3C01" w:rsidRDefault="001D1DEB" w:rsidP="001D1DEB">
            <w:pPr>
              <w:rPr>
                <w:rFonts w:cs="Arial"/>
                <w:b/>
                <w:lang w:val="sv-SE"/>
              </w:rPr>
            </w:pPr>
          </w:p>
        </w:tc>
        <w:tc>
          <w:tcPr>
            <w:tcW w:w="2281" w:type="dxa"/>
            <w:gridSpan w:val="2"/>
          </w:tcPr>
          <w:p w:rsidR="001D1DEB" w:rsidRPr="00AD3C01" w:rsidRDefault="001D1DEB" w:rsidP="001D1DEB">
            <w:pPr>
              <w:rPr>
                <w:rFonts w:cs="Arial"/>
                <w:b/>
                <w:lang w:val="sv-SE"/>
              </w:rPr>
            </w:pPr>
          </w:p>
        </w:tc>
        <w:tc>
          <w:tcPr>
            <w:tcW w:w="2250" w:type="dxa"/>
          </w:tcPr>
          <w:p w:rsidR="001D1DEB" w:rsidRPr="00AD3C01" w:rsidRDefault="001D1DEB" w:rsidP="001D1DEB">
            <w:pPr>
              <w:rPr>
                <w:rFonts w:cs="Arial"/>
                <w:b/>
                <w:lang w:val="sv-SE"/>
              </w:rPr>
            </w:pPr>
          </w:p>
        </w:tc>
        <w:tc>
          <w:tcPr>
            <w:tcW w:w="1890" w:type="dxa"/>
          </w:tcPr>
          <w:p w:rsidR="001D1DEB" w:rsidRPr="00AD3C01" w:rsidRDefault="001D1DEB" w:rsidP="001D1DEB">
            <w:pPr>
              <w:rPr>
                <w:rFonts w:cs="Arial"/>
                <w:b/>
                <w:lang w:val="sv-SE"/>
              </w:rPr>
            </w:pPr>
          </w:p>
        </w:tc>
        <w:tc>
          <w:tcPr>
            <w:tcW w:w="1530" w:type="dxa"/>
          </w:tcPr>
          <w:p w:rsidR="001D1DEB" w:rsidRPr="00AD3C01" w:rsidRDefault="001D1DEB" w:rsidP="001D1DEB">
            <w:pPr>
              <w:rPr>
                <w:rFonts w:cs="Arial"/>
                <w:b/>
                <w:lang w:val="sv-SE"/>
              </w:rPr>
            </w:pPr>
          </w:p>
        </w:tc>
        <w:tc>
          <w:tcPr>
            <w:tcW w:w="1530" w:type="dxa"/>
          </w:tcPr>
          <w:p w:rsidR="001D1DEB" w:rsidRPr="00AD3C01" w:rsidRDefault="001D1DEB" w:rsidP="001D1DEB">
            <w:pPr>
              <w:rPr>
                <w:rFonts w:cs="Arial"/>
                <w:b/>
                <w:lang w:val="sv-SE"/>
              </w:rPr>
            </w:pPr>
          </w:p>
        </w:tc>
        <w:tc>
          <w:tcPr>
            <w:tcW w:w="900" w:type="dxa"/>
          </w:tcPr>
          <w:p w:rsidR="001D1DEB" w:rsidRPr="00AD3C01" w:rsidRDefault="001D1DEB" w:rsidP="001D1DEB">
            <w:pPr>
              <w:jc w:val="center"/>
              <w:rPr>
                <w:rFonts w:cs="Arial"/>
                <w:b/>
              </w:rPr>
            </w:pPr>
            <w:r w:rsidRPr="00AD3C01">
              <w:rPr>
                <w:rFonts w:cs="Arial"/>
                <w:b/>
              </w:rPr>
              <w:t>40 %</w:t>
            </w:r>
          </w:p>
        </w:tc>
      </w:tr>
    </w:tbl>
    <w:p w:rsidR="001D1DEB" w:rsidRDefault="001D1DEB" w:rsidP="001D1DEB"/>
    <w:p w:rsidR="00AD3C01" w:rsidRPr="00AD3C01" w:rsidRDefault="00AD3C01" w:rsidP="001D1DEB"/>
    <w:tbl>
      <w:tblPr>
        <w:tblW w:w="13733" w:type="dxa"/>
        <w:tblCellMar>
          <w:left w:w="0" w:type="dxa"/>
          <w:right w:w="0" w:type="dxa"/>
        </w:tblCellMar>
        <w:tblLook w:val="04A0" w:firstRow="1" w:lastRow="0" w:firstColumn="1" w:lastColumn="0" w:noHBand="0" w:noVBand="1"/>
      </w:tblPr>
      <w:tblGrid>
        <w:gridCol w:w="4246"/>
        <w:gridCol w:w="5715"/>
        <w:gridCol w:w="3772"/>
      </w:tblGrid>
      <w:tr w:rsidR="00AD3C01" w:rsidRPr="00AD3C01" w:rsidTr="00AD3C01">
        <w:trPr>
          <w:trHeight w:val="850"/>
        </w:trPr>
        <w:tc>
          <w:tcPr>
            <w:tcW w:w="4246" w:type="dxa"/>
            <w:tcBorders>
              <w:top w:val="single" w:sz="8" w:space="0" w:color="000000"/>
              <w:left w:val="single" w:sz="4" w:space="0" w:color="auto"/>
              <w:bottom w:val="single" w:sz="4" w:space="0" w:color="auto"/>
              <w:right w:val="single" w:sz="8" w:space="0" w:color="000000"/>
            </w:tcBorders>
            <w:shd w:val="clear" w:color="auto" w:fill="FFFFFF"/>
            <w:tcMar>
              <w:top w:w="72" w:type="dxa"/>
              <w:left w:w="144" w:type="dxa"/>
              <w:bottom w:w="72" w:type="dxa"/>
              <w:right w:w="144" w:type="dxa"/>
            </w:tcMar>
            <w:vAlign w:val="center"/>
          </w:tcPr>
          <w:p w:rsidR="00AD3C01" w:rsidRPr="00AD3C01" w:rsidRDefault="00AD3C01" w:rsidP="00AD3C01">
            <w:pPr>
              <w:jc w:val="left"/>
              <w:rPr>
                <w:rFonts w:cs="Arial"/>
                <w:lang w:val="sv-SE"/>
              </w:rPr>
            </w:pPr>
            <w:r w:rsidRPr="00AD3C01">
              <w:rPr>
                <w:rFonts w:cs="Arial"/>
                <w:lang w:val="sv-SE"/>
              </w:rPr>
              <w:t>18 Mei 2009</w:t>
            </w:r>
          </w:p>
          <w:p w:rsidR="00AD3C01" w:rsidRPr="00AD3C01" w:rsidRDefault="00AD3C01" w:rsidP="00AD3C01">
            <w:pPr>
              <w:jc w:val="left"/>
              <w:rPr>
                <w:rFonts w:cs="Arial"/>
                <w:b/>
                <w:lang w:val="sv-SE"/>
              </w:rPr>
            </w:pPr>
            <w:r w:rsidRPr="00AD3C01">
              <w:rPr>
                <w:rFonts w:cs="Arial"/>
                <w:b/>
                <w:lang w:val="sv-SE"/>
              </w:rPr>
              <w:t>Disahkan oleh :</w:t>
            </w:r>
          </w:p>
          <w:p w:rsidR="00AD3C01" w:rsidRPr="00AD3C01" w:rsidRDefault="00AD3C01" w:rsidP="00AD3C01">
            <w:pPr>
              <w:jc w:val="left"/>
              <w:rPr>
                <w:rFonts w:cs="Arial"/>
                <w:b/>
                <w:lang w:val="sv-SE"/>
              </w:rPr>
            </w:pPr>
          </w:p>
          <w:p w:rsidR="00AD3C01" w:rsidRPr="00AD3C01" w:rsidRDefault="00AD3C01" w:rsidP="00AD3C01">
            <w:pPr>
              <w:jc w:val="left"/>
              <w:rPr>
                <w:rFonts w:cs="Arial"/>
                <w:b/>
                <w:lang w:val="sv-SE"/>
              </w:rPr>
            </w:pPr>
          </w:p>
          <w:p w:rsidR="00AD3C01" w:rsidRPr="00AD3C01" w:rsidRDefault="00AD3C01" w:rsidP="00AD3C01">
            <w:pPr>
              <w:jc w:val="left"/>
              <w:rPr>
                <w:rFonts w:cs="Arial"/>
                <w:b/>
                <w:lang w:val="sv-SE"/>
              </w:rPr>
            </w:pPr>
          </w:p>
          <w:p w:rsidR="00AD3C01" w:rsidRPr="00AD3C01" w:rsidRDefault="00AD3C01" w:rsidP="00AD3C01">
            <w:pPr>
              <w:jc w:val="left"/>
              <w:rPr>
                <w:rFonts w:cs="Arial"/>
                <w:b/>
                <w:lang w:val="sv-SE"/>
              </w:rPr>
            </w:pPr>
          </w:p>
          <w:p w:rsidR="00AD3C01" w:rsidRPr="00AD3C01" w:rsidRDefault="00AD3C01" w:rsidP="00AD3C01">
            <w:pPr>
              <w:jc w:val="left"/>
              <w:rPr>
                <w:rFonts w:cs="Arial"/>
                <w:b/>
                <w:u w:val="single"/>
                <w:lang w:val="sv-SE"/>
              </w:rPr>
            </w:pPr>
            <w:r w:rsidRPr="00AD3C01">
              <w:rPr>
                <w:rFonts w:cs="Arial"/>
                <w:b/>
                <w:u w:val="single"/>
                <w:lang w:val="sv-SE"/>
              </w:rPr>
              <w:t>Dra. Yuli Harwani,  MM</w:t>
            </w:r>
          </w:p>
          <w:p w:rsidR="00AD3C01" w:rsidRPr="00AD3C01" w:rsidRDefault="00AD3C01" w:rsidP="00AD3C01">
            <w:pPr>
              <w:jc w:val="left"/>
              <w:rPr>
                <w:rFonts w:cs="Arial"/>
                <w:b/>
                <w:lang w:val="sv-SE"/>
              </w:rPr>
            </w:pPr>
            <w:r w:rsidRPr="00AD3C01">
              <w:rPr>
                <w:rFonts w:cs="Arial"/>
                <w:b/>
                <w:lang w:val="sv-SE"/>
              </w:rPr>
              <w:t>Dekan</w:t>
            </w:r>
          </w:p>
        </w:tc>
        <w:tc>
          <w:tcPr>
            <w:tcW w:w="5715" w:type="dxa"/>
            <w:tcBorders>
              <w:top w:val="single" w:sz="8" w:space="0" w:color="000000"/>
              <w:left w:val="single" w:sz="8" w:space="0" w:color="000000"/>
              <w:bottom w:val="single" w:sz="4" w:space="0" w:color="auto"/>
              <w:right w:val="single" w:sz="8" w:space="0" w:color="000000"/>
            </w:tcBorders>
            <w:shd w:val="clear" w:color="auto" w:fill="FFFFFF"/>
            <w:vAlign w:val="center"/>
          </w:tcPr>
          <w:p w:rsidR="00AD3C01" w:rsidRPr="00AD3C01" w:rsidRDefault="00AD3C01" w:rsidP="00AD3C01">
            <w:pPr>
              <w:jc w:val="left"/>
              <w:rPr>
                <w:rFonts w:cs="Arial"/>
                <w:lang w:val="sv-SE"/>
              </w:rPr>
            </w:pPr>
            <w:r w:rsidRPr="00AD3C01">
              <w:rPr>
                <w:rFonts w:cs="Arial"/>
                <w:lang w:val="sv-SE"/>
              </w:rPr>
              <w:lastRenderedPageBreak/>
              <w:t>18 Mei 2009</w:t>
            </w:r>
          </w:p>
          <w:p w:rsidR="00AD3C01" w:rsidRPr="00AD3C01" w:rsidRDefault="00AD3C01" w:rsidP="00AD3C01">
            <w:pPr>
              <w:jc w:val="left"/>
              <w:rPr>
                <w:rFonts w:cs="Arial"/>
                <w:b/>
                <w:lang w:val="sv-SE"/>
              </w:rPr>
            </w:pPr>
            <w:r w:rsidRPr="00AD3C01">
              <w:rPr>
                <w:rFonts w:cs="Arial"/>
                <w:b/>
                <w:lang w:val="sv-SE"/>
              </w:rPr>
              <w:t>Diperiksa oleh :</w:t>
            </w:r>
          </w:p>
          <w:p w:rsidR="00AD3C01" w:rsidRPr="00AD3C01" w:rsidRDefault="00AD3C01" w:rsidP="00AD3C01">
            <w:pPr>
              <w:jc w:val="left"/>
              <w:rPr>
                <w:rFonts w:cs="Arial"/>
                <w:b/>
                <w:lang w:val="sv-SE"/>
              </w:rPr>
            </w:pPr>
          </w:p>
          <w:p w:rsidR="00AD3C01" w:rsidRPr="00AD3C01" w:rsidRDefault="00AD3C01" w:rsidP="00AD3C01">
            <w:pPr>
              <w:jc w:val="left"/>
              <w:rPr>
                <w:rFonts w:cs="Arial"/>
                <w:b/>
                <w:lang w:val="sv-SE"/>
              </w:rPr>
            </w:pPr>
          </w:p>
          <w:p w:rsidR="00AD3C01" w:rsidRPr="00AD3C01" w:rsidRDefault="00AD3C01" w:rsidP="00AD3C01">
            <w:pPr>
              <w:jc w:val="left"/>
              <w:rPr>
                <w:rFonts w:cs="Arial"/>
                <w:b/>
                <w:lang w:val="sv-SE"/>
              </w:rPr>
            </w:pPr>
          </w:p>
          <w:p w:rsidR="00AD3C01" w:rsidRPr="00AD3C01" w:rsidRDefault="00AD3C01" w:rsidP="00AD3C01">
            <w:pPr>
              <w:jc w:val="left"/>
              <w:rPr>
                <w:rFonts w:cs="Arial"/>
                <w:b/>
                <w:lang w:val="sv-SE"/>
              </w:rPr>
            </w:pPr>
          </w:p>
          <w:p w:rsidR="00AD3C01" w:rsidRPr="00AD3C01" w:rsidRDefault="00AD3C01" w:rsidP="00AD3C01">
            <w:pPr>
              <w:jc w:val="left"/>
              <w:rPr>
                <w:rFonts w:cs="Arial"/>
                <w:b/>
                <w:u w:val="single"/>
                <w:lang w:val="sv-SE"/>
              </w:rPr>
            </w:pPr>
            <w:r w:rsidRPr="00AD3C01">
              <w:rPr>
                <w:rFonts w:cs="Arial"/>
                <w:b/>
                <w:u w:val="single"/>
                <w:lang w:val="sv-SE"/>
              </w:rPr>
              <w:t>Daru Asih, SE,  M.Si</w:t>
            </w:r>
          </w:p>
          <w:p w:rsidR="00AD3C01" w:rsidRPr="00AD3C01" w:rsidRDefault="00AD3C01" w:rsidP="00AD3C01">
            <w:pPr>
              <w:jc w:val="left"/>
              <w:rPr>
                <w:rFonts w:cs="Arial"/>
                <w:b/>
                <w:lang w:val="sv-SE"/>
              </w:rPr>
            </w:pPr>
            <w:r w:rsidRPr="00AD3C01">
              <w:rPr>
                <w:rFonts w:cs="Arial"/>
                <w:b/>
                <w:lang w:val="sv-SE"/>
              </w:rPr>
              <w:t>Ketua PS S1 Manajemen</w:t>
            </w:r>
          </w:p>
        </w:tc>
        <w:tc>
          <w:tcPr>
            <w:tcW w:w="3772" w:type="dxa"/>
            <w:tcBorders>
              <w:top w:val="single" w:sz="8" w:space="0" w:color="000000"/>
              <w:left w:val="single" w:sz="8" w:space="0" w:color="000000"/>
              <w:bottom w:val="single" w:sz="4" w:space="0" w:color="auto"/>
              <w:right w:val="single" w:sz="4" w:space="0" w:color="auto"/>
            </w:tcBorders>
            <w:shd w:val="clear" w:color="auto" w:fill="FFFFFF"/>
            <w:vAlign w:val="center"/>
          </w:tcPr>
          <w:p w:rsidR="00AD3C01" w:rsidRPr="00AD3C01" w:rsidRDefault="00AD3C01" w:rsidP="00AD3C01">
            <w:pPr>
              <w:jc w:val="left"/>
              <w:rPr>
                <w:rFonts w:cs="Arial"/>
              </w:rPr>
            </w:pPr>
            <w:r w:rsidRPr="00AD3C01">
              <w:rPr>
                <w:rFonts w:cs="Arial"/>
              </w:rPr>
              <w:lastRenderedPageBreak/>
              <w:t>18 Mei 2009</w:t>
            </w:r>
          </w:p>
          <w:p w:rsidR="00AD3C01" w:rsidRPr="00AD3C01" w:rsidRDefault="00AD3C01" w:rsidP="00AD3C01">
            <w:pPr>
              <w:rPr>
                <w:rFonts w:cs="Arial"/>
                <w:b/>
              </w:rPr>
            </w:pPr>
            <w:r w:rsidRPr="00AD3C01">
              <w:rPr>
                <w:rFonts w:cs="Arial"/>
                <w:b/>
              </w:rPr>
              <w:t>Dibuat oleh Tim Penyusun</w:t>
            </w:r>
          </w:p>
          <w:p w:rsidR="00AD3C01" w:rsidRPr="00AD3C01" w:rsidRDefault="00AD3C01" w:rsidP="00AD3C01">
            <w:pPr>
              <w:rPr>
                <w:rFonts w:cs="Arial"/>
                <w:b/>
              </w:rPr>
            </w:pPr>
          </w:p>
          <w:p w:rsidR="00AD3C01" w:rsidRPr="00AD3C01" w:rsidRDefault="00AD3C01" w:rsidP="00AD3C01">
            <w:pPr>
              <w:rPr>
                <w:rFonts w:cs="Arial"/>
                <w:b/>
              </w:rPr>
            </w:pPr>
          </w:p>
          <w:p w:rsidR="00AD3C01" w:rsidRPr="00AD3C01" w:rsidRDefault="00AD3C01" w:rsidP="00AD3C01">
            <w:pPr>
              <w:rPr>
                <w:rFonts w:cs="Arial"/>
                <w:b/>
              </w:rPr>
            </w:pPr>
          </w:p>
          <w:p w:rsidR="00AD3C01" w:rsidRPr="00AD3C01" w:rsidRDefault="00AD3C01" w:rsidP="00AD3C01">
            <w:pPr>
              <w:rPr>
                <w:rFonts w:cs="Arial"/>
                <w:b/>
              </w:rPr>
            </w:pPr>
          </w:p>
          <w:p w:rsidR="00AD3C01" w:rsidRPr="00AD3C01" w:rsidRDefault="00AD3C01" w:rsidP="00AD3C01">
            <w:pPr>
              <w:rPr>
                <w:rFonts w:cs="Arial"/>
                <w:b/>
                <w:u w:val="single"/>
              </w:rPr>
            </w:pPr>
            <w:r w:rsidRPr="00AD3C01">
              <w:rPr>
                <w:rFonts w:cs="Arial"/>
                <w:b/>
                <w:u w:val="single"/>
              </w:rPr>
              <w:t>Yuhasril, SE, ME</w:t>
            </w:r>
          </w:p>
          <w:p w:rsidR="00AD3C01" w:rsidRPr="00AD3C01" w:rsidRDefault="00AD3C01" w:rsidP="00AD3C01">
            <w:pPr>
              <w:rPr>
                <w:rFonts w:cs="Arial"/>
                <w:b/>
              </w:rPr>
            </w:pPr>
            <w:r w:rsidRPr="00AD3C01">
              <w:rPr>
                <w:rFonts w:cs="Arial"/>
                <w:b/>
              </w:rPr>
              <w:t>Koordinator Mata Kuliah</w:t>
            </w:r>
          </w:p>
        </w:tc>
      </w:tr>
    </w:tbl>
    <w:p w:rsidR="001D1DEB" w:rsidRDefault="001D1DEB" w:rsidP="004729FB">
      <w:pPr>
        <w:ind w:left="720"/>
        <w:rPr>
          <w:rFonts w:cs="Arial"/>
        </w:rPr>
      </w:pPr>
    </w:p>
    <w:p w:rsidR="00AD3C01" w:rsidRDefault="00AD3C01" w:rsidP="004729FB">
      <w:pPr>
        <w:ind w:left="720"/>
        <w:rPr>
          <w:rFonts w:cs="Arial"/>
        </w:rPr>
      </w:pPr>
    </w:p>
    <w:p w:rsidR="00AD3C01" w:rsidRDefault="00AD3C01" w:rsidP="004729FB">
      <w:pPr>
        <w:ind w:left="720"/>
        <w:rPr>
          <w:rFonts w:cs="Arial"/>
        </w:rPr>
      </w:pPr>
    </w:p>
    <w:p w:rsidR="00AD3C01" w:rsidRDefault="00AD3C01" w:rsidP="004729FB">
      <w:pPr>
        <w:ind w:left="720"/>
        <w:rPr>
          <w:rFonts w:cs="Arial"/>
        </w:rPr>
      </w:pPr>
    </w:p>
    <w:p w:rsidR="00AD3C01" w:rsidRDefault="00AD3C01" w:rsidP="004729FB">
      <w:pPr>
        <w:ind w:left="720"/>
        <w:rPr>
          <w:rFonts w:cs="Arial"/>
        </w:rPr>
      </w:pPr>
    </w:p>
    <w:p w:rsidR="00AD3C01" w:rsidRPr="00AD3C01" w:rsidRDefault="00AD3C01" w:rsidP="004729FB">
      <w:pPr>
        <w:ind w:left="720"/>
        <w:rPr>
          <w:rFonts w:cs="Arial"/>
        </w:rPr>
      </w:pPr>
    </w:p>
    <w:p w:rsidR="001D1DEB" w:rsidRDefault="001D1DEB" w:rsidP="004729FB">
      <w:pPr>
        <w:ind w:left="720"/>
        <w:rPr>
          <w:rFonts w:cs="Arial"/>
        </w:rPr>
      </w:pPr>
    </w:p>
    <w:p w:rsidR="00AD3C01" w:rsidRDefault="00AD3C01" w:rsidP="004729FB">
      <w:pPr>
        <w:ind w:left="720"/>
        <w:rPr>
          <w:rFonts w:cs="Arial"/>
        </w:rPr>
      </w:pPr>
    </w:p>
    <w:p w:rsidR="00AD3C01" w:rsidRDefault="00AD3C01" w:rsidP="004729FB">
      <w:pPr>
        <w:ind w:left="720"/>
        <w:rPr>
          <w:rFonts w:cs="Arial"/>
        </w:rPr>
      </w:pPr>
    </w:p>
    <w:p w:rsidR="00AD3C01" w:rsidRDefault="00AD3C01" w:rsidP="004729FB">
      <w:pPr>
        <w:ind w:left="720"/>
        <w:rPr>
          <w:rFonts w:cs="Arial"/>
        </w:rPr>
      </w:pPr>
    </w:p>
    <w:p w:rsidR="00AD3C01" w:rsidRDefault="00AD3C01" w:rsidP="004729FB">
      <w:pPr>
        <w:ind w:left="720"/>
        <w:rPr>
          <w:rFonts w:cs="Arial"/>
        </w:rPr>
      </w:pPr>
    </w:p>
    <w:p w:rsidR="00AD3C01" w:rsidRDefault="00AD3C01" w:rsidP="004729FB">
      <w:pPr>
        <w:ind w:left="720"/>
        <w:rPr>
          <w:rFonts w:cs="Arial"/>
        </w:rPr>
      </w:pPr>
    </w:p>
    <w:p w:rsidR="00AD3C01" w:rsidRDefault="00AD3C01" w:rsidP="004729FB">
      <w:pPr>
        <w:ind w:left="720"/>
        <w:rPr>
          <w:rFonts w:cs="Arial"/>
        </w:rPr>
      </w:pPr>
    </w:p>
    <w:p w:rsidR="00AD3C01" w:rsidRDefault="00AD3C01" w:rsidP="004729FB">
      <w:pPr>
        <w:ind w:left="720"/>
        <w:rPr>
          <w:rFonts w:cs="Arial"/>
        </w:rPr>
      </w:pPr>
    </w:p>
    <w:p w:rsidR="00AD3C01" w:rsidRDefault="00AD3C01" w:rsidP="004729FB">
      <w:pPr>
        <w:ind w:left="720"/>
        <w:rPr>
          <w:rFonts w:cs="Arial"/>
        </w:rPr>
      </w:pPr>
    </w:p>
    <w:p w:rsidR="00AD3C01" w:rsidRDefault="00AD3C01" w:rsidP="004729FB">
      <w:pPr>
        <w:ind w:left="720"/>
        <w:rPr>
          <w:rFonts w:cs="Arial"/>
        </w:rPr>
      </w:pPr>
    </w:p>
    <w:p w:rsidR="00AD3C01" w:rsidRDefault="00AD3C01" w:rsidP="004729FB">
      <w:pPr>
        <w:ind w:left="720"/>
        <w:rPr>
          <w:rFonts w:cs="Arial"/>
        </w:rPr>
      </w:pPr>
    </w:p>
    <w:p w:rsidR="00AD3C01" w:rsidRDefault="00AD3C01" w:rsidP="004729FB">
      <w:pPr>
        <w:ind w:left="720"/>
        <w:rPr>
          <w:rFonts w:cs="Arial"/>
        </w:rPr>
      </w:pPr>
    </w:p>
    <w:p w:rsidR="00AD3C01" w:rsidRDefault="00AD3C01" w:rsidP="004729FB">
      <w:pPr>
        <w:ind w:left="720"/>
        <w:rPr>
          <w:rFonts w:cs="Arial"/>
        </w:rPr>
      </w:pPr>
    </w:p>
    <w:p w:rsidR="00AD3C01" w:rsidRDefault="00AD3C01" w:rsidP="004729FB">
      <w:pPr>
        <w:ind w:left="720"/>
        <w:rPr>
          <w:rFonts w:cs="Arial"/>
        </w:rPr>
      </w:pPr>
    </w:p>
    <w:p w:rsidR="00AD3C01" w:rsidRDefault="00AD3C01" w:rsidP="004729FB">
      <w:pPr>
        <w:ind w:left="720"/>
        <w:rPr>
          <w:rFonts w:cs="Arial"/>
        </w:rPr>
      </w:pPr>
    </w:p>
    <w:p w:rsidR="00AD3C01" w:rsidRPr="00AD3C01" w:rsidRDefault="00AD3C01" w:rsidP="004729FB">
      <w:pPr>
        <w:ind w:left="720"/>
        <w:rPr>
          <w:rFonts w:cs="Arial"/>
        </w:rPr>
      </w:pPr>
    </w:p>
    <w:p w:rsidR="001D1DEB" w:rsidRPr="00AD3C01" w:rsidRDefault="001D1DEB" w:rsidP="004729FB">
      <w:pPr>
        <w:ind w:left="720"/>
        <w:rPr>
          <w:rFonts w:cs="Arial"/>
        </w:rPr>
      </w:pPr>
    </w:p>
    <w:p w:rsidR="001D1DEB" w:rsidRPr="00AD3C01" w:rsidRDefault="001D1DEB" w:rsidP="004729FB">
      <w:pPr>
        <w:ind w:left="720"/>
        <w:rPr>
          <w:rFonts w:cs="Arial"/>
        </w:rPr>
      </w:pPr>
    </w:p>
    <w:p w:rsidR="001D1DEB" w:rsidRPr="00AD3C01" w:rsidRDefault="001D1DEB" w:rsidP="004729FB">
      <w:pPr>
        <w:ind w:left="720"/>
        <w:rPr>
          <w:rFonts w:cs="Arial"/>
        </w:rPr>
      </w:pPr>
    </w:p>
    <w:p w:rsidR="001D1DEB" w:rsidRPr="00AD3C01" w:rsidRDefault="001D1DEB" w:rsidP="004729FB">
      <w:pPr>
        <w:ind w:left="720"/>
        <w:rPr>
          <w:rFonts w:cs="Arial"/>
        </w:rPr>
      </w:pPr>
    </w:p>
    <w:tbl>
      <w:tblPr>
        <w:tblW w:w="13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0359"/>
        <w:gridCol w:w="1440"/>
      </w:tblGrid>
      <w:tr w:rsidR="001D1DEB" w:rsidRPr="00AD3C01" w:rsidTr="00AD3C01">
        <w:tblPrEx>
          <w:tblCellMar>
            <w:top w:w="0" w:type="dxa"/>
            <w:bottom w:w="0" w:type="dxa"/>
          </w:tblCellMar>
        </w:tblPrEx>
        <w:trPr>
          <w:trHeight w:val="1408"/>
        </w:trPr>
        <w:tc>
          <w:tcPr>
            <w:tcW w:w="1843" w:type="dxa"/>
          </w:tcPr>
          <w:p w:rsidR="001D1DEB" w:rsidRPr="00AD3C01" w:rsidRDefault="00111B88" w:rsidP="001D1DEB">
            <w:pPr>
              <w:rPr>
                <w:rFonts w:cs="Arial"/>
              </w:rPr>
            </w:pPr>
            <w:r>
              <w:rPr>
                <w:rFonts w:cs="Arial"/>
                <w:noProof/>
              </w:rPr>
              <mc:AlternateContent>
                <mc:Choice Requires="wps">
                  <w:drawing>
                    <wp:anchor distT="0" distB="0" distL="114300" distR="114300" simplePos="0" relativeHeight="251658752" behindDoc="0" locked="0" layoutInCell="1" allowOverlap="1">
                      <wp:simplePos x="0" y="0"/>
                      <wp:positionH relativeFrom="column">
                        <wp:posOffset>9525</wp:posOffset>
                      </wp:positionH>
                      <wp:positionV relativeFrom="paragraph">
                        <wp:posOffset>16510</wp:posOffset>
                      </wp:positionV>
                      <wp:extent cx="1033145" cy="838835"/>
                      <wp:effectExtent l="0" t="0" r="0" b="190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838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DEB" w:rsidRPr="00794582" w:rsidRDefault="00111B88" w:rsidP="001D1DEB">
                                  <w:pPr>
                                    <w:rPr>
                                      <w:color w:val="FFFFFF"/>
                                    </w:rPr>
                                  </w:pPr>
                                  <w:r>
                                    <w:rPr>
                                      <w:noProof/>
                                      <w:color w:val="FFFFFF"/>
                                    </w:rPr>
                                    <w:drawing>
                                      <wp:inline distT="0" distB="0" distL="0" distR="0">
                                        <wp:extent cx="890905" cy="700405"/>
                                        <wp:effectExtent l="0" t="0" r="4445"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905" cy="70040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75pt;margin-top:1.3pt;width:81.35pt;height:66.0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" stroked="f">
                      <v:textbox>
                        <w:txbxContent>
                          <w:p w:rsidR="001D1DEB" w:rsidRPr="00794582" w:rsidRDefault="00111B88" w:rsidP="001D1DEB">
                            <w:pPr>
                              <w:rPr>
                                <w:color w:val="FFFFFF"/>
                              </w:rPr>
                            </w:pPr>
                            <w:r>
                              <w:rPr>
                                <w:noProof/>
                                <w:color w:val="FFFFFF"/>
                              </w:rPr>
                              <w:drawing>
                                <wp:inline distT="0" distB="0" distL="0" distR="0">
                                  <wp:extent cx="890905" cy="700405"/>
                                  <wp:effectExtent l="0" t="0" r="4445"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905" cy="700405"/>
                                          </a:xfrm>
                                          <a:prstGeom prst="rect">
                                            <a:avLst/>
                                          </a:prstGeom>
                                          <a:noFill/>
                                          <a:ln>
                                            <a:noFill/>
                                          </a:ln>
                                        </pic:spPr>
                                      </pic:pic>
                                    </a:graphicData>
                                  </a:graphic>
                                </wp:inline>
                              </w:drawing>
                            </w:r>
                          </w:p>
                        </w:txbxContent>
                      </v:textbox>
                    </v:shape>
                  </w:pict>
                </mc:Fallback>
              </mc:AlternateContent>
            </w:r>
          </w:p>
        </w:tc>
        <w:tc>
          <w:tcPr>
            <w:tcW w:w="10359" w:type="dxa"/>
          </w:tcPr>
          <w:p w:rsidR="001D1DEB" w:rsidRPr="00AD3C01" w:rsidRDefault="001D1DEB" w:rsidP="001D1DEB">
            <w:pPr>
              <w:rPr>
                <w:rFonts w:cs="Arial"/>
              </w:rPr>
            </w:pPr>
          </w:p>
          <w:p w:rsidR="001D1DEB" w:rsidRPr="00AD3C01" w:rsidRDefault="001D1DEB" w:rsidP="001D1DEB">
            <w:pPr>
              <w:jc w:val="center"/>
              <w:rPr>
                <w:rFonts w:cs="Arial"/>
                <w:b/>
                <w:sz w:val="28"/>
                <w:szCs w:val="28"/>
                <w:lang w:val="sv-SE"/>
              </w:rPr>
            </w:pPr>
            <w:r w:rsidRPr="00AD3C01">
              <w:rPr>
                <w:rFonts w:cs="Arial"/>
                <w:b/>
                <w:sz w:val="28"/>
                <w:szCs w:val="28"/>
                <w:lang w:val="sv-SE"/>
              </w:rPr>
              <w:t>SILABI</w:t>
            </w:r>
          </w:p>
          <w:p w:rsidR="001D1DEB" w:rsidRPr="00AD3C01" w:rsidRDefault="001D1DEB" w:rsidP="001D1DEB">
            <w:pPr>
              <w:jc w:val="center"/>
              <w:rPr>
                <w:rFonts w:cs="Arial"/>
                <w:b/>
                <w:sz w:val="28"/>
                <w:szCs w:val="28"/>
                <w:lang w:val="sv-SE"/>
              </w:rPr>
            </w:pPr>
            <w:r w:rsidRPr="00AD3C01">
              <w:rPr>
                <w:rFonts w:cs="Arial"/>
                <w:b/>
                <w:sz w:val="28"/>
                <w:szCs w:val="28"/>
                <w:lang w:val="sv-SE"/>
              </w:rPr>
              <w:t>PROGRAM STUDI S-1 MANAJEMEN</w:t>
            </w:r>
          </w:p>
          <w:p w:rsidR="001D1DEB" w:rsidRPr="00AD3C01" w:rsidRDefault="001D1DEB" w:rsidP="001D1DEB">
            <w:pPr>
              <w:jc w:val="center"/>
              <w:rPr>
                <w:rFonts w:cs="Arial"/>
                <w:lang w:val="sv-SE"/>
              </w:rPr>
            </w:pPr>
            <w:r w:rsidRPr="00AD3C01">
              <w:rPr>
                <w:rFonts w:cs="Arial"/>
                <w:b/>
                <w:sz w:val="28"/>
                <w:szCs w:val="28"/>
                <w:lang w:val="sv-SE"/>
              </w:rPr>
              <w:t>FAKULTAS EKONOMI</w:t>
            </w:r>
          </w:p>
        </w:tc>
        <w:tc>
          <w:tcPr>
            <w:tcW w:w="1440" w:type="dxa"/>
          </w:tcPr>
          <w:p w:rsidR="001D1DEB" w:rsidRPr="00AD3C01" w:rsidRDefault="001D1DEB" w:rsidP="001D1DEB">
            <w:pPr>
              <w:ind w:left="601" w:right="-2088" w:hanging="601"/>
              <w:rPr>
                <w:rFonts w:ascii="Book Antiqua" w:hAnsi="Book Antiqua" w:cs="Arial"/>
                <w:b/>
                <w:sz w:val="96"/>
                <w:szCs w:val="96"/>
              </w:rPr>
            </w:pPr>
            <w:r w:rsidRPr="00AD3C01">
              <w:rPr>
                <w:rFonts w:ascii="Book Antiqua" w:hAnsi="Book Antiqua"/>
                <w:b/>
                <w:sz w:val="96"/>
                <w:szCs w:val="96"/>
              </w:rPr>
              <w:t xml:space="preserve"> Q</w:t>
            </w:r>
          </w:p>
        </w:tc>
      </w:tr>
    </w:tbl>
    <w:p w:rsidR="001D1DEB" w:rsidRPr="00AD3C01" w:rsidRDefault="001D1DEB" w:rsidP="001D1DEB">
      <w:pPr>
        <w:rPr>
          <w:rFonts w:cs="Arial"/>
        </w:rPr>
      </w:pPr>
    </w:p>
    <w:tbl>
      <w:tblPr>
        <w:tblW w:w="13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2"/>
        <w:gridCol w:w="2401"/>
        <w:gridCol w:w="1559"/>
        <w:gridCol w:w="1560"/>
        <w:gridCol w:w="1417"/>
        <w:gridCol w:w="1276"/>
        <w:gridCol w:w="1276"/>
        <w:gridCol w:w="2301"/>
      </w:tblGrid>
      <w:tr w:rsidR="001D1DEB" w:rsidRPr="00AD3C01" w:rsidTr="00AD3C01">
        <w:tblPrEx>
          <w:tblCellMar>
            <w:top w:w="0" w:type="dxa"/>
            <w:bottom w:w="0" w:type="dxa"/>
          </w:tblCellMar>
        </w:tblPrEx>
        <w:trPr>
          <w:trHeight w:val="236"/>
        </w:trPr>
        <w:tc>
          <w:tcPr>
            <w:tcW w:w="1852" w:type="dxa"/>
          </w:tcPr>
          <w:p w:rsidR="001D1DEB" w:rsidRPr="00AD3C01" w:rsidRDefault="001D1DEB" w:rsidP="001D1DEB">
            <w:pPr>
              <w:rPr>
                <w:rFonts w:cs="Arial"/>
                <w:sz w:val="18"/>
                <w:szCs w:val="18"/>
              </w:rPr>
            </w:pPr>
            <w:r w:rsidRPr="00AD3C01">
              <w:rPr>
                <w:rFonts w:cs="Arial"/>
                <w:sz w:val="18"/>
                <w:szCs w:val="18"/>
              </w:rPr>
              <w:lastRenderedPageBreak/>
              <w:t>No. Dokumen</w:t>
            </w:r>
          </w:p>
        </w:tc>
        <w:tc>
          <w:tcPr>
            <w:tcW w:w="2401" w:type="dxa"/>
          </w:tcPr>
          <w:p w:rsidR="001D1DEB" w:rsidRPr="00AD3C01" w:rsidRDefault="001D1DEB" w:rsidP="001D1DEB">
            <w:pPr>
              <w:rPr>
                <w:rFonts w:cs="Arial"/>
                <w:b/>
                <w:sz w:val="18"/>
                <w:szCs w:val="18"/>
              </w:rPr>
            </w:pPr>
            <w:r w:rsidRPr="00AD3C01">
              <w:rPr>
                <w:rFonts w:cs="Arial"/>
                <w:b/>
                <w:sz w:val="18"/>
                <w:szCs w:val="18"/>
              </w:rPr>
              <w:t>061.423.4.35.00</w:t>
            </w:r>
          </w:p>
        </w:tc>
        <w:tc>
          <w:tcPr>
            <w:tcW w:w="9389" w:type="dxa"/>
            <w:gridSpan w:val="6"/>
          </w:tcPr>
          <w:p w:rsidR="001D1DEB" w:rsidRPr="00AD3C01" w:rsidRDefault="001D1DEB" w:rsidP="001D1DEB">
            <w:pPr>
              <w:ind w:left="-66" w:firstLine="66"/>
              <w:rPr>
                <w:rFonts w:cs="Arial"/>
                <w:b/>
                <w:sz w:val="18"/>
                <w:szCs w:val="18"/>
              </w:rPr>
            </w:pPr>
          </w:p>
        </w:tc>
      </w:tr>
      <w:tr w:rsidR="001D1DEB" w:rsidRPr="00AD3C01" w:rsidTr="00AD3C01">
        <w:tblPrEx>
          <w:tblCellMar>
            <w:top w:w="0" w:type="dxa"/>
            <w:bottom w:w="0" w:type="dxa"/>
          </w:tblCellMar>
        </w:tblPrEx>
        <w:trPr>
          <w:trHeight w:val="242"/>
        </w:trPr>
        <w:tc>
          <w:tcPr>
            <w:tcW w:w="1852" w:type="dxa"/>
          </w:tcPr>
          <w:p w:rsidR="001D1DEB" w:rsidRPr="00AD3C01" w:rsidRDefault="001D1DEB" w:rsidP="001D1DEB">
            <w:pPr>
              <w:rPr>
                <w:rFonts w:cs="Arial"/>
                <w:sz w:val="18"/>
                <w:szCs w:val="18"/>
              </w:rPr>
            </w:pPr>
            <w:r w:rsidRPr="00AD3C01">
              <w:rPr>
                <w:rFonts w:cs="Arial"/>
                <w:sz w:val="18"/>
                <w:szCs w:val="18"/>
              </w:rPr>
              <w:t>Tgl. Efektif</w:t>
            </w:r>
          </w:p>
        </w:tc>
        <w:tc>
          <w:tcPr>
            <w:tcW w:w="2401" w:type="dxa"/>
          </w:tcPr>
          <w:p w:rsidR="001D1DEB" w:rsidRPr="00AD3C01" w:rsidRDefault="001D1DEB" w:rsidP="001D1DEB">
            <w:pPr>
              <w:rPr>
                <w:rFonts w:cs="Arial"/>
                <w:sz w:val="18"/>
                <w:szCs w:val="18"/>
              </w:rPr>
            </w:pPr>
            <w:r w:rsidRPr="00AD3C01">
              <w:rPr>
                <w:rFonts w:cs="Arial"/>
                <w:sz w:val="18"/>
                <w:szCs w:val="18"/>
              </w:rPr>
              <w:t>01 September 2009</w:t>
            </w:r>
          </w:p>
        </w:tc>
        <w:tc>
          <w:tcPr>
            <w:tcW w:w="1559" w:type="dxa"/>
          </w:tcPr>
          <w:p w:rsidR="001D1DEB" w:rsidRPr="00AD3C01" w:rsidRDefault="001D1DEB" w:rsidP="001D1DEB">
            <w:pPr>
              <w:rPr>
                <w:rFonts w:cs="Arial"/>
                <w:b/>
                <w:sz w:val="18"/>
                <w:szCs w:val="18"/>
              </w:rPr>
            </w:pPr>
          </w:p>
        </w:tc>
        <w:tc>
          <w:tcPr>
            <w:tcW w:w="1560" w:type="dxa"/>
          </w:tcPr>
          <w:p w:rsidR="001D1DEB" w:rsidRPr="00AD3C01" w:rsidRDefault="001D1DEB" w:rsidP="001D1DEB">
            <w:pPr>
              <w:rPr>
                <w:rFonts w:cs="Arial"/>
                <w:sz w:val="18"/>
                <w:szCs w:val="18"/>
              </w:rPr>
            </w:pPr>
          </w:p>
        </w:tc>
        <w:tc>
          <w:tcPr>
            <w:tcW w:w="1417" w:type="dxa"/>
          </w:tcPr>
          <w:p w:rsidR="001D1DEB" w:rsidRPr="00AD3C01" w:rsidRDefault="001D1DEB" w:rsidP="001D1DEB">
            <w:pPr>
              <w:rPr>
                <w:rFonts w:cs="Arial"/>
                <w:sz w:val="18"/>
                <w:szCs w:val="18"/>
              </w:rPr>
            </w:pPr>
          </w:p>
        </w:tc>
        <w:tc>
          <w:tcPr>
            <w:tcW w:w="1276" w:type="dxa"/>
          </w:tcPr>
          <w:p w:rsidR="001D1DEB" w:rsidRPr="00AD3C01" w:rsidRDefault="001D1DEB" w:rsidP="001D1DEB">
            <w:pPr>
              <w:rPr>
                <w:rFonts w:cs="Arial"/>
                <w:sz w:val="18"/>
                <w:szCs w:val="18"/>
              </w:rPr>
            </w:pPr>
          </w:p>
        </w:tc>
        <w:tc>
          <w:tcPr>
            <w:tcW w:w="1276" w:type="dxa"/>
          </w:tcPr>
          <w:p w:rsidR="001D1DEB" w:rsidRPr="00AD3C01" w:rsidRDefault="001D1DEB" w:rsidP="001D1DEB">
            <w:pPr>
              <w:rPr>
                <w:rFonts w:cs="Arial"/>
                <w:sz w:val="18"/>
                <w:szCs w:val="18"/>
              </w:rPr>
            </w:pPr>
          </w:p>
        </w:tc>
        <w:tc>
          <w:tcPr>
            <w:tcW w:w="2301" w:type="dxa"/>
          </w:tcPr>
          <w:p w:rsidR="001D1DEB" w:rsidRPr="00AD3C01" w:rsidRDefault="001D1DEB" w:rsidP="001D1DEB">
            <w:pPr>
              <w:rPr>
                <w:rFonts w:cs="Arial"/>
                <w:sz w:val="18"/>
                <w:szCs w:val="18"/>
              </w:rPr>
            </w:pPr>
          </w:p>
        </w:tc>
      </w:tr>
    </w:tbl>
    <w:p w:rsidR="001D1DEB" w:rsidRPr="00AD3C01" w:rsidRDefault="001D1DEB" w:rsidP="001D1DEB">
      <w:pPr>
        <w:rPr>
          <w:sz w:val="20"/>
          <w:szCs w:val="20"/>
        </w:rPr>
      </w:pPr>
    </w:p>
    <w:p w:rsidR="001D1DEB" w:rsidRPr="00AD3C01" w:rsidRDefault="001D1DEB" w:rsidP="001D1DEB">
      <w:pPr>
        <w:rPr>
          <w:rFonts w:cs="Arial"/>
          <w:sz w:val="20"/>
          <w:szCs w:val="20"/>
        </w:rPr>
      </w:pPr>
      <w:r w:rsidRPr="00AD3C01">
        <w:rPr>
          <w:rFonts w:cs="Arial"/>
          <w:sz w:val="20"/>
          <w:szCs w:val="20"/>
        </w:rPr>
        <w:t>Mata Kuliah/SKS</w:t>
      </w:r>
      <w:r w:rsidRPr="00AD3C01">
        <w:rPr>
          <w:rFonts w:cs="Arial"/>
          <w:sz w:val="20"/>
          <w:szCs w:val="20"/>
        </w:rPr>
        <w:tab/>
      </w:r>
      <w:r w:rsidR="00AD3C01">
        <w:rPr>
          <w:rFonts w:cs="Arial"/>
          <w:sz w:val="20"/>
          <w:szCs w:val="20"/>
        </w:rPr>
        <w:tab/>
      </w:r>
      <w:r w:rsidRPr="00AD3C01">
        <w:rPr>
          <w:rFonts w:cs="Arial"/>
          <w:sz w:val="20"/>
          <w:szCs w:val="20"/>
        </w:rPr>
        <w:t>: Manajemen Keuangan Internasional / 3 sks</w:t>
      </w:r>
    </w:p>
    <w:p w:rsidR="001D1DEB" w:rsidRPr="00AD3C01" w:rsidRDefault="001D1DEB" w:rsidP="001D1DEB">
      <w:pPr>
        <w:rPr>
          <w:rFonts w:cs="Arial"/>
          <w:color w:val="000000"/>
          <w:sz w:val="20"/>
          <w:szCs w:val="20"/>
          <w:lang w:val="sv-SE"/>
        </w:rPr>
      </w:pPr>
      <w:r w:rsidRPr="00AD3C01">
        <w:rPr>
          <w:rFonts w:cs="Arial"/>
          <w:sz w:val="20"/>
          <w:szCs w:val="20"/>
        </w:rPr>
        <w:t>Kompetensi</w:t>
      </w:r>
      <w:r w:rsidRPr="00AD3C01">
        <w:rPr>
          <w:rFonts w:cs="Arial"/>
          <w:sz w:val="20"/>
          <w:szCs w:val="20"/>
        </w:rPr>
        <w:tab/>
      </w:r>
      <w:r w:rsidRPr="00AD3C01">
        <w:rPr>
          <w:rFonts w:cs="Arial"/>
          <w:sz w:val="20"/>
          <w:szCs w:val="20"/>
        </w:rPr>
        <w:tab/>
        <w:t xml:space="preserve">: </w:t>
      </w:r>
      <w:r w:rsidRPr="00AD3C01">
        <w:rPr>
          <w:rFonts w:cs="Arial"/>
          <w:color w:val="000000"/>
          <w:sz w:val="20"/>
          <w:szCs w:val="20"/>
          <w:lang w:val="sv-SE"/>
        </w:rPr>
        <w:t>1. Memahami dan mengerti sistem Moneter dan pasar keuangan internasional</w:t>
      </w:r>
    </w:p>
    <w:p w:rsidR="001D1DEB" w:rsidRPr="00AD3C01" w:rsidRDefault="001D1DEB" w:rsidP="001D1DEB">
      <w:pPr>
        <w:rPr>
          <w:rFonts w:cs="Arial"/>
          <w:color w:val="000000"/>
          <w:sz w:val="20"/>
          <w:szCs w:val="20"/>
          <w:lang w:val="sv-SE"/>
        </w:rPr>
      </w:pPr>
      <w:r w:rsidRPr="00AD3C01">
        <w:rPr>
          <w:rFonts w:cs="Arial"/>
          <w:color w:val="000000"/>
          <w:sz w:val="20"/>
          <w:szCs w:val="20"/>
          <w:lang w:val="sv-SE"/>
        </w:rPr>
        <w:t xml:space="preserve">                           </w:t>
      </w:r>
      <w:r w:rsidR="00AD3C01">
        <w:rPr>
          <w:rFonts w:cs="Arial"/>
          <w:color w:val="000000"/>
          <w:sz w:val="20"/>
          <w:szCs w:val="20"/>
          <w:lang w:val="sv-SE"/>
        </w:rPr>
        <w:tab/>
      </w:r>
      <w:r w:rsidRPr="00AD3C01">
        <w:rPr>
          <w:rFonts w:cs="Arial"/>
          <w:color w:val="000000"/>
          <w:sz w:val="20"/>
          <w:szCs w:val="20"/>
          <w:lang w:val="sv-SE"/>
        </w:rPr>
        <w:t xml:space="preserve"> </w:t>
      </w:r>
      <w:r w:rsidRPr="00AD3C01">
        <w:rPr>
          <w:rFonts w:cs="Arial"/>
          <w:color w:val="000000"/>
          <w:sz w:val="20"/>
          <w:szCs w:val="20"/>
          <w:lang w:val="sv-SE"/>
        </w:rPr>
        <w:tab/>
        <w:t xml:space="preserve">  2. Mengerti dan memahami tentang jenis – jenis pasar valuta asing.</w:t>
      </w:r>
    </w:p>
    <w:p w:rsidR="001D1DEB" w:rsidRPr="00AD3C01" w:rsidRDefault="001D1DEB" w:rsidP="001D1DEB">
      <w:pPr>
        <w:rPr>
          <w:rFonts w:cs="Arial"/>
          <w:color w:val="000000"/>
          <w:sz w:val="20"/>
          <w:szCs w:val="20"/>
          <w:lang w:val="sv-SE"/>
        </w:rPr>
      </w:pPr>
      <w:r w:rsidRPr="00AD3C01">
        <w:rPr>
          <w:rFonts w:cs="Arial"/>
          <w:color w:val="000000"/>
          <w:sz w:val="20"/>
          <w:szCs w:val="20"/>
          <w:lang w:val="sv-SE"/>
        </w:rPr>
        <w:t xml:space="preserve">                          </w:t>
      </w:r>
      <w:r w:rsidR="00AD3C01">
        <w:rPr>
          <w:rFonts w:cs="Arial"/>
          <w:color w:val="000000"/>
          <w:sz w:val="20"/>
          <w:szCs w:val="20"/>
          <w:lang w:val="sv-SE"/>
        </w:rPr>
        <w:tab/>
      </w:r>
      <w:r w:rsidRPr="00AD3C01">
        <w:rPr>
          <w:rFonts w:cs="Arial"/>
          <w:color w:val="000000"/>
          <w:sz w:val="20"/>
          <w:szCs w:val="20"/>
          <w:lang w:val="sv-SE"/>
        </w:rPr>
        <w:t xml:space="preserve"> </w:t>
      </w:r>
      <w:r w:rsidRPr="00AD3C01">
        <w:rPr>
          <w:rFonts w:cs="Arial"/>
          <w:color w:val="000000"/>
          <w:sz w:val="20"/>
          <w:szCs w:val="20"/>
          <w:lang w:val="sv-SE"/>
        </w:rPr>
        <w:tab/>
        <w:t xml:space="preserve">  3. Mampu menganalisis forex exposure dan melakukan simulasi risk management.</w:t>
      </w:r>
    </w:p>
    <w:p w:rsidR="001D1DEB" w:rsidRPr="00AD3C01" w:rsidRDefault="001D1DEB" w:rsidP="001D1DEB">
      <w:pPr>
        <w:rPr>
          <w:rFonts w:cs="Arial"/>
          <w:color w:val="000000"/>
          <w:sz w:val="20"/>
          <w:szCs w:val="20"/>
          <w:lang w:val="sv-SE"/>
        </w:rPr>
      </w:pPr>
      <w:r w:rsidRPr="00AD3C01">
        <w:rPr>
          <w:rFonts w:cs="Arial"/>
          <w:color w:val="000000"/>
          <w:sz w:val="20"/>
          <w:szCs w:val="20"/>
          <w:lang w:val="sv-SE"/>
        </w:rPr>
        <w:t xml:space="preserve">                          </w:t>
      </w:r>
      <w:r w:rsidR="00AD3C01">
        <w:rPr>
          <w:rFonts w:cs="Arial"/>
          <w:color w:val="000000"/>
          <w:sz w:val="20"/>
          <w:szCs w:val="20"/>
          <w:lang w:val="sv-SE"/>
        </w:rPr>
        <w:tab/>
      </w:r>
      <w:r w:rsidRPr="00AD3C01">
        <w:rPr>
          <w:rFonts w:cs="Arial"/>
          <w:color w:val="000000"/>
          <w:sz w:val="20"/>
          <w:szCs w:val="20"/>
          <w:lang w:val="sv-SE"/>
        </w:rPr>
        <w:t xml:space="preserve"> </w:t>
      </w:r>
      <w:r w:rsidRPr="00AD3C01">
        <w:rPr>
          <w:rFonts w:cs="Arial"/>
          <w:color w:val="000000"/>
          <w:sz w:val="20"/>
          <w:szCs w:val="20"/>
          <w:lang w:val="sv-SE"/>
        </w:rPr>
        <w:tab/>
        <w:t xml:space="preserve">  4. Mampu melakukan berbagai teknik – teknik Hedging.</w:t>
      </w:r>
    </w:p>
    <w:p w:rsidR="001D1DEB" w:rsidRPr="00AD3C01" w:rsidRDefault="001D1DEB" w:rsidP="001D1DEB">
      <w:pPr>
        <w:rPr>
          <w:rFonts w:cs="Arial"/>
          <w:color w:val="000000"/>
          <w:sz w:val="20"/>
          <w:szCs w:val="20"/>
          <w:lang w:val="sv-SE"/>
        </w:rPr>
      </w:pPr>
      <w:r w:rsidRPr="00AD3C01">
        <w:rPr>
          <w:rFonts w:cs="Arial"/>
          <w:color w:val="000000"/>
          <w:sz w:val="20"/>
          <w:szCs w:val="20"/>
          <w:lang w:val="sv-SE"/>
        </w:rPr>
        <w:t xml:space="preserve">                          </w:t>
      </w:r>
      <w:r w:rsidR="00AD3C01">
        <w:rPr>
          <w:rFonts w:cs="Arial"/>
          <w:color w:val="000000"/>
          <w:sz w:val="20"/>
          <w:szCs w:val="20"/>
          <w:lang w:val="sv-SE"/>
        </w:rPr>
        <w:tab/>
      </w:r>
      <w:r w:rsidRPr="00AD3C01">
        <w:rPr>
          <w:rFonts w:cs="Arial"/>
          <w:color w:val="000000"/>
          <w:sz w:val="20"/>
          <w:szCs w:val="20"/>
          <w:lang w:val="sv-SE"/>
        </w:rPr>
        <w:t xml:space="preserve">  </w:t>
      </w:r>
      <w:r w:rsidRPr="00AD3C01">
        <w:rPr>
          <w:rFonts w:cs="Arial"/>
          <w:color w:val="000000"/>
          <w:sz w:val="20"/>
          <w:szCs w:val="20"/>
          <w:lang w:val="sv-SE"/>
        </w:rPr>
        <w:tab/>
        <w:t xml:space="preserve">  5. Mampu membuat dan menganalisis capital budgeting perusahaan multinasional.</w:t>
      </w:r>
    </w:p>
    <w:p w:rsidR="001D1DEB" w:rsidRPr="00AD3C01" w:rsidRDefault="001D1DEB" w:rsidP="001D1DEB">
      <w:pPr>
        <w:rPr>
          <w:rFonts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82"/>
      </w:tblGrid>
      <w:tr w:rsidR="001D1DEB" w:rsidRPr="00AD3C01" w:rsidTr="001D1DEB">
        <w:tc>
          <w:tcPr>
            <w:tcW w:w="12582" w:type="dxa"/>
          </w:tcPr>
          <w:p w:rsidR="001D1DEB" w:rsidRPr="00AD3C01" w:rsidRDefault="001D1DEB" w:rsidP="001D1DEB">
            <w:pPr>
              <w:rPr>
                <w:rFonts w:cs="Arial"/>
                <w:sz w:val="20"/>
                <w:szCs w:val="20"/>
              </w:rPr>
            </w:pPr>
          </w:p>
          <w:p w:rsidR="001D1DEB" w:rsidRPr="00AD3C01" w:rsidRDefault="001D1DEB" w:rsidP="001D1DEB">
            <w:pPr>
              <w:rPr>
                <w:rFonts w:cs="Arial"/>
                <w:sz w:val="20"/>
                <w:szCs w:val="20"/>
              </w:rPr>
            </w:pPr>
            <w:r w:rsidRPr="00AD3C01">
              <w:rPr>
                <w:rFonts w:cs="Arial"/>
                <w:sz w:val="20"/>
                <w:szCs w:val="20"/>
              </w:rPr>
              <w:t>Membahas tentang bagaimana keuangan internasional memberikan pengaruh/dampak yang benar terhadap laba dan rugi karena perubahan nilai valuta asing terhadap penjualan ekspor maupun untuk bersaing dengan barang impor. Juga membahas kemungkinan perusahaan melalui manajemen keuangan internasional mampu mendayaguna dari investasi dalam mesin dan peralatan pabriknya.</w:t>
            </w:r>
          </w:p>
          <w:p w:rsidR="001D1DEB" w:rsidRPr="00AD3C01" w:rsidRDefault="001D1DEB" w:rsidP="001D1DEB">
            <w:pPr>
              <w:rPr>
                <w:rFonts w:cs="Arial"/>
                <w:sz w:val="20"/>
                <w:szCs w:val="20"/>
              </w:rPr>
            </w:pPr>
          </w:p>
        </w:tc>
      </w:tr>
      <w:tr w:rsidR="001D1DEB" w:rsidRPr="00AD3C01" w:rsidTr="001D1DEB">
        <w:tc>
          <w:tcPr>
            <w:tcW w:w="12582" w:type="dxa"/>
          </w:tcPr>
          <w:p w:rsidR="001D1DEB" w:rsidRPr="00AD3C01" w:rsidRDefault="001D1DEB" w:rsidP="001D1DEB">
            <w:pPr>
              <w:rPr>
                <w:rFonts w:cs="Arial"/>
                <w:sz w:val="20"/>
                <w:szCs w:val="20"/>
              </w:rPr>
            </w:pPr>
          </w:p>
          <w:p w:rsidR="001D1DEB" w:rsidRPr="00AD3C01" w:rsidRDefault="001D1DEB" w:rsidP="001D1DEB">
            <w:pPr>
              <w:rPr>
                <w:rFonts w:cs="Arial"/>
                <w:sz w:val="20"/>
                <w:szCs w:val="20"/>
              </w:rPr>
            </w:pPr>
            <w:r w:rsidRPr="00AD3C01">
              <w:rPr>
                <w:rFonts w:cs="Arial"/>
                <w:sz w:val="20"/>
                <w:szCs w:val="20"/>
              </w:rPr>
              <w:t>Prasyarat  : Manjemen Keuangan Lanjutan</w:t>
            </w:r>
          </w:p>
          <w:p w:rsidR="001D1DEB" w:rsidRPr="00AD3C01" w:rsidRDefault="001D1DEB" w:rsidP="001D1DEB">
            <w:pPr>
              <w:rPr>
                <w:rFonts w:cs="Arial"/>
                <w:sz w:val="20"/>
                <w:szCs w:val="20"/>
              </w:rPr>
            </w:pPr>
          </w:p>
        </w:tc>
      </w:tr>
    </w:tbl>
    <w:p w:rsidR="001D1DEB" w:rsidRPr="00AD3C01" w:rsidRDefault="001D1DEB" w:rsidP="001D1DEB">
      <w:pPr>
        <w:rPr>
          <w:rFonts w:cs="Arial"/>
          <w:sz w:val="20"/>
          <w:szCs w:val="20"/>
        </w:rPr>
      </w:pPr>
    </w:p>
    <w:p w:rsidR="001D1DEB" w:rsidRPr="00AD3C01" w:rsidRDefault="001D1DEB" w:rsidP="001D1DEB">
      <w:pPr>
        <w:rPr>
          <w:rFonts w:cs="Arial"/>
          <w:sz w:val="20"/>
          <w:szCs w:val="20"/>
        </w:rPr>
      </w:pPr>
    </w:p>
    <w:p w:rsidR="001D1DEB" w:rsidRPr="00AD3C01" w:rsidRDefault="001D1DEB" w:rsidP="004729FB">
      <w:pPr>
        <w:ind w:left="720"/>
        <w:rPr>
          <w:rFonts w:cs="Arial"/>
        </w:rPr>
      </w:pPr>
    </w:p>
    <w:p w:rsidR="001D1DEB" w:rsidRPr="00AD3C01" w:rsidRDefault="001D1DEB" w:rsidP="004729FB">
      <w:pPr>
        <w:ind w:left="720"/>
        <w:rPr>
          <w:rFonts w:cs="Arial"/>
        </w:rPr>
      </w:pPr>
    </w:p>
    <w:p w:rsidR="001D1DEB" w:rsidRPr="00AD3C01" w:rsidRDefault="001D1DEB" w:rsidP="004729FB">
      <w:pPr>
        <w:ind w:left="720"/>
        <w:rPr>
          <w:rFonts w:cs="Arial"/>
        </w:rPr>
      </w:pPr>
    </w:p>
    <w:p w:rsidR="001D1DEB" w:rsidRPr="00AD3C01" w:rsidRDefault="001D1DEB" w:rsidP="004729FB">
      <w:pPr>
        <w:ind w:left="720"/>
        <w:rPr>
          <w:rFonts w:cs="Arial"/>
        </w:rPr>
      </w:pPr>
    </w:p>
    <w:p w:rsidR="001D1DEB" w:rsidRPr="00AD3C01" w:rsidRDefault="001D1DEB" w:rsidP="004729FB">
      <w:pPr>
        <w:ind w:left="720"/>
        <w:rPr>
          <w:rFonts w:cs="Arial"/>
        </w:rPr>
      </w:pPr>
    </w:p>
    <w:p w:rsidR="001D1DEB" w:rsidRPr="00AD3C01" w:rsidRDefault="001D1DEB" w:rsidP="004729FB">
      <w:pPr>
        <w:ind w:left="720"/>
        <w:rPr>
          <w:rFonts w:cs="Arial"/>
        </w:rPr>
      </w:pPr>
    </w:p>
    <w:sectPr w:rsidR="001D1DEB" w:rsidRPr="00AD3C01" w:rsidSect="00A42C6C">
      <w:pgSz w:w="15840" w:h="12240" w:orient="landscape"/>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7F8A"/>
    <w:multiLevelType w:val="hybridMultilevel"/>
    <w:tmpl w:val="6A1E6904"/>
    <w:lvl w:ilvl="0" w:tplc="935A8092">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3B5BB2"/>
    <w:multiLevelType w:val="hybridMultilevel"/>
    <w:tmpl w:val="EAF07EEA"/>
    <w:lvl w:ilvl="0" w:tplc="9C3C172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F088E"/>
    <w:multiLevelType w:val="hybridMultilevel"/>
    <w:tmpl w:val="B56A1ABC"/>
    <w:lvl w:ilvl="0" w:tplc="F0A472EE">
      <w:start w:val="1"/>
      <w:numFmt w:val="decimal"/>
      <w:lvlText w:val="%1."/>
      <w:lvlJc w:val="left"/>
      <w:pPr>
        <w:tabs>
          <w:tab w:val="num" w:pos="720"/>
        </w:tabs>
        <w:ind w:left="720" w:hanging="360"/>
      </w:pPr>
    </w:lvl>
    <w:lvl w:ilvl="1" w:tplc="73C6CE86" w:tentative="1">
      <w:start w:val="1"/>
      <w:numFmt w:val="decimal"/>
      <w:lvlText w:val="%2."/>
      <w:lvlJc w:val="left"/>
      <w:pPr>
        <w:tabs>
          <w:tab w:val="num" w:pos="1440"/>
        </w:tabs>
        <w:ind w:left="1440" w:hanging="360"/>
      </w:pPr>
    </w:lvl>
    <w:lvl w:ilvl="2" w:tplc="655E6824" w:tentative="1">
      <w:start w:val="1"/>
      <w:numFmt w:val="decimal"/>
      <w:lvlText w:val="%3."/>
      <w:lvlJc w:val="left"/>
      <w:pPr>
        <w:tabs>
          <w:tab w:val="num" w:pos="2160"/>
        </w:tabs>
        <w:ind w:left="2160" w:hanging="360"/>
      </w:pPr>
    </w:lvl>
    <w:lvl w:ilvl="3" w:tplc="BEE048C4" w:tentative="1">
      <w:start w:val="1"/>
      <w:numFmt w:val="decimal"/>
      <w:lvlText w:val="%4."/>
      <w:lvlJc w:val="left"/>
      <w:pPr>
        <w:tabs>
          <w:tab w:val="num" w:pos="2880"/>
        </w:tabs>
        <w:ind w:left="2880" w:hanging="360"/>
      </w:pPr>
    </w:lvl>
    <w:lvl w:ilvl="4" w:tplc="10561E1E" w:tentative="1">
      <w:start w:val="1"/>
      <w:numFmt w:val="decimal"/>
      <w:lvlText w:val="%5."/>
      <w:lvlJc w:val="left"/>
      <w:pPr>
        <w:tabs>
          <w:tab w:val="num" w:pos="3600"/>
        </w:tabs>
        <w:ind w:left="3600" w:hanging="360"/>
      </w:pPr>
    </w:lvl>
    <w:lvl w:ilvl="5" w:tplc="C4FED608" w:tentative="1">
      <w:start w:val="1"/>
      <w:numFmt w:val="decimal"/>
      <w:lvlText w:val="%6."/>
      <w:lvlJc w:val="left"/>
      <w:pPr>
        <w:tabs>
          <w:tab w:val="num" w:pos="4320"/>
        </w:tabs>
        <w:ind w:left="4320" w:hanging="360"/>
      </w:pPr>
    </w:lvl>
    <w:lvl w:ilvl="6" w:tplc="7990F93A" w:tentative="1">
      <w:start w:val="1"/>
      <w:numFmt w:val="decimal"/>
      <w:lvlText w:val="%7."/>
      <w:lvlJc w:val="left"/>
      <w:pPr>
        <w:tabs>
          <w:tab w:val="num" w:pos="5040"/>
        </w:tabs>
        <w:ind w:left="5040" w:hanging="360"/>
      </w:pPr>
    </w:lvl>
    <w:lvl w:ilvl="7" w:tplc="B9C421EA" w:tentative="1">
      <w:start w:val="1"/>
      <w:numFmt w:val="decimal"/>
      <w:lvlText w:val="%8."/>
      <w:lvlJc w:val="left"/>
      <w:pPr>
        <w:tabs>
          <w:tab w:val="num" w:pos="5760"/>
        </w:tabs>
        <w:ind w:left="5760" w:hanging="360"/>
      </w:pPr>
    </w:lvl>
    <w:lvl w:ilvl="8" w:tplc="84D45654" w:tentative="1">
      <w:start w:val="1"/>
      <w:numFmt w:val="decimal"/>
      <w:lvlText w:val="%9."/>
      <w:lvlJc w:val="left"/>
      <w:pPr>
        <w:tabs>
          <w:tab w:val="num" w:pos="6480"/>
        </w:tabs>
        <w:ind w:left="6480" w:hanging="360"/>
      </w:pPr>
    </w:lvl>
  </w:abstractNum>
  <w:abstractNum w:abstractNumId="3">
    <w:nsid w:val="1F704F81"/>
    <w:multiLevelType w:val="hybridMultilevel"/>
    <w:tmpl w:val="881AC76C"/>
    <w:lvl w:ilvl="0" w:tplc="935A8092">
      <w:start w:val="2"/>
      <w:numFmt w:val="bullet"/>
      <w:lvlText w:val="-"/>
      <w:lvlJc w:val="left"/>
      <w:pPr>
        <w:ind w:left="715" w:hanging="360"/>
      </w:pPr>
      <w:rPr>
        <w:rFonts w:ascii="Calibri" w:eastAsia="Calibri" w:hAnsi="Calibri" w:cs="Times New Roman"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4">
    <w:nsid w:val="24E0569A"/>
    <w:multiLevelType w:val="hybridMultilevel"/>
    <w:tmpl w:val="B7E20A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CB15A8"/>
    <w:multiLevelType w:val="hybridMultilevel"/>
    <w:tmpl w:val="069CF88A"/>
    <w:lvl w:ilvl="0" w:tplc="935A8092">
      <w:start w:val="2"/>
      <w:numFmt w:val="bullet"/>
      <w:lvlText w:val="-"/>
      <w:lvlJc w:val="left"/>
      <w:pPr>
        <w:ind w:left="767" w:hanging="360"/>
      </w:pPr>
      <w:rPr>
        <w:rFonts w:ascii="Calibri" w:eastAsia="Calibri" w:hAnsi="Calibri" w:cs="Times New Roman"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6">
    <w:nsid w:val="394B3E29"/>
    <w:multiLevelType w:val="hybridMultilevel"/>
    <w:tmpl w:val="D1F2C208"/>
    <w:lvl w:ilvl="0" w:tplc="935A8092">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B4331D"/>
    <w:multiLevelType w:val="hybridMultilevel"/>
    <w:tmpl w:val="56B4B1EE"/>
    <w:lvl w:ilvl="0" w:tplc="935A8092">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594F11"/>
    <w:multiLevelType w:val="hybridMultilevel"/>
    <w:tmpl w:val="175A36CC"/>
    <w:lvl w:ilvl="0" w:tplc="935A8092">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E671FA"/>
    <w:multiLevelType w:val="hybridMultilevel"/>
    <w:tmpl w:val="DB3AC1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DB2048A"/>
    <w:multiLevelType w:val="hybridMultilevel"/>
    <w:tmpl w:val="90908E4E"/>
    <w:lvl w:ilvl="0" w:tplc="935A8092">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853F27"/>
    <w:multiLevelType w:val="hybridMultilevel"/>
    <w:tmpl w:val="7562A8F0"/>
    <w:lvl w:ilvl="0" w:tplc="9C3C1726">
      <w:start w:val="5"/>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21D0E85"/>
    <w:multiLevelType w:val="hybridMultilevel"/>
    <w:tmpl w:val="63B8EEEE"/>
    <w:lvl w:ilvl="0" w:tplc="935A8092">
      <w:start w:val="2"/>
      <w:numFmt w:val="bullet"/>
      <w:lvlText w:val="-"/>
      <w:lvlJc w:val="left"/>
      <w:pPr>
        <w:ind w:left="767" w:hanging="360"/>
      </w:pPr>
      <w:rPr>
        <w:rFonts w:ascii="Calibri" w:eastAsia="Calibri" w:hAnsi="Calibri" w:cs="Times New Roman"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3">
    <w:nsid w:val="734C0503"/>
    <w:multiLevelType w:val="hybridMultilevel"/>
    <w:tmpl w:val="E338629C"/>
    <w:lvl w:ilvl="0" w:tplc="935A8092">
      <w:start w:val="2"/>
      <w:numFmt w:val="bullet"/>
      <w:lvlText w:val="-"/>
      <w:lvlJc w:val="left"/>
      <w:pPr>
        <w:tabs>
          <w:tab w:val="num" w:pos="720"/>
        </w:tabs>
        <w:ind w:left="720" w:hanging="360"/>
      </w:pPr>
      <w:rPr>
        <w:rFonts w:ascii="Calibri" w:eastAsia="Calibri"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51444CD"/>
    <w:multiLevelType w:val="hybridMultilevel"/>
    <w:tmpl w:val="8272CE26"/>
    <w:lvl w:ilvl="0" w:tplc="935A8092">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7D7157"/>
    <w:multiLevelType w:val="hybridMultilevel"/>
    <w:tmpl w:val="77961FE2"/>
    <w:lvl w:ilvl="0" w:tplc="DE2CDA68">
      <w:numFmt w:val="bullet"/>
      <w:lvlText w:val="-"/>
      <w:lvlJc w:val="left"/>
      <w:pPr>
        <w:tabs>
          <w:tab w:val="num" w:pos="720"/>
        </w:tabs>
        <w:ind w:left="720" w:hanging="360"/>
      </w:pPr>
      <w:rPr>
        <w:rFonts w:ascii="Times New Roman" w:eastAsia="Times New Roman" w:hAnsi="Times New Roman"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276FAF"/>
    <w:multiLevelType w:val="hybridMultilevel"/>
    <w:tmpl w:val="9B64F26A"/>
    <w:lvl w:ilvl="0" w:tplc="935A8092">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5"/>
  </w:num>
  <w:num w:numId="4">
    <w:abstractNumId w:val="4"/>
  </w:num>
  <w:num w:numId="5">
    <w:abstractNumId w:val="9"/>
  </w:num>
  <w:num w:numId="6">
    <w:abstractNumId w:val="8"/>
  </w:num>
  <w:num w:numId="7">
    <w:abstractNumId w:val="10"/>
  </w:num>
  <w:num w:numId="8">
    <w:abstractNumId w:val="5"/>
  </w:num>
  <w:num w:numId="9">
    <w:abstractNumId w:val="12"/>
  </w:num>
  <w:num w:numId="10">
    <w:abstractNumId w:val="14"/>
  </w:num>
  <w:num w:numId="11">
    <w:abstractNumId w:val="16"/>
  </w:num>
  <w:num w:numId="12">
    <w:abstractNumId w:val="7"/>
  </w:num>
  <w:num w:numId="13">
    <w:abstractNumId w:val="6"/>
  </w:num>
  <w:num w:numId="14">
    <w:abstractNumId w:val="0"/>
  </w:num>
  <w:num w:numId="15">
    <w:abstractNumId w:val="3"/>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E8"/>
    <w:rsid w:val="00111B88"/>
    <w:rsid w:val="00137EAD"/>
    <w:rsid w:val="00137F34"/>
    <w:rsid w:val="00143E53"/>
    <w:rsid w:val="0015658C"/>
    <w:rsid w:val="00164AC7"/>
    <w:rsid w:val="001D1DEB"/>
    <w:rsid w:val="003C6856"/>
    <w:rsid w:val="003E2AAE"/>
    <w:rsid w:val="003E5700"/>
    <w:rsid w:val="00435935"/>
    <w:rsid w:val="0043700E"/>
    <w:rsid w:val="004729FB"/>
    <w:rsid w:val="00510F50"/>
    <w:rsid w:val="005242A2"/>
    <w:rsid w:val="005666C6"/>
    <w:rsid w:val="005A4FB3"/>
    <w:rsid w:val="005F231A"/>
    <w:rsid w:val="00605780"/>
    <w:rsid w:val="00605D8D"/>
    <w:rsid w:val="00660E22"/>
    <w:rsid w:val="006877B7"/>
    <w:rsid w:val="007441A6"/>
    <w:rsid w:val="007B47FD"/>
    <w:rsid w:val="00821D18"/>
    <w:rsid w:val="00930583"/>
    <w:rsid w:val="00933626"/>
    <w:rsid w:val="009474BF"/>
    <w:rsid w:val="009937B8"/>
    <w:rsid w:val="009B2A02"/>
    <w:rsid w:val="00A36586"/>
    <w:rsid w:val="00A42C6C"/>
    <w:rsid w:val="00A447AE"/>
    <w:rsid w:val="00A962E8"/>
    <w:rsid w:val="00AD3C01"/>
    <w:rsid w:val="00AF04A2"/>
    <w:rsid w:val="00B04AD2"/>
    <w:rsid w:val="00B12141"/>
    <w:rsid w:val="00B34E94"/>
    <w:rsid w:val="00BC5576"/>
    <w:rsid w:val="00BD2A61"/>
    <w:rsid w:val="00C05A9B"/>
    <w:rsid w:val="00C15CE2"/>
    <w:rsid w:val="00C35258"/>
    <w:rsid w:val="00C50E70"/>
    <w:rsid w:val="00CF5675"/>
    <w:rsid w:val="00D8082F"/>
    <w:rsid w:val="00DB74C2"/>
    <w:rsid w:val="00DD0755"/>
    <w:rsid w:val="00DE4EE0"/>
    <w:rsid w:val="00E67D82"/>
    <w:rsid w:val="00EC417E"/>
    <w:rsid w:val="00F427FD"/>
    <w:rsid w:val="00F843E9"/>
    <w:rsid w:val="00FA1777"/>
    <w:rsid w:val="00FA22CB"/>
    <w:rsid w:val="00FD19AE"/>
    <w:rsid w:val="00FF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B7"/>
    <w:pPr>
      <w:spacing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B7"/>
    <w:pPr>
      <w:spacing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234376">
      <w:bodyDiv w:val="1"/>
      <w:marLeft w:val="0"/>
      <w:marRight w:val="0"/>
      <w:marTop w:val="0"/>
      <w:marBottom w:val="0"/>
      <w:divBdr>
        <w:top w:val="none" w:sz="0" w:space="0" w:color="auto"/>
        <w:left w:val="none" w:sz="0" w:space="0" w:color="auto"/>
        <w:bottom w:val="none" w:sz="0" w:space="0" w:color="auto"/>
        <w:right w:val="none" w:sz="0" w:space="0" w:color="auto"/>
      </w:divBdr>
    </w:div>
    <w:div w:id="901254814">
      <w:bodyDiv w:val="1"/>
      <w:marLeft w:val="0"/>
      <w:marRight w:val="0"/>
      <w:marTop w:val="0"/>
      <w:marBottom w:val="0"/>
      <w:divBdr>
        <w:top w:val="none" w:sz="0" w:space="0" w:color="auto"/>
        <w:left w:val="none" w:sz="0" w:space="0" w:color="auto"/>
        <w:bottom w:val="none" w:sz="0" w:space="0" w:color="auto"/>
        <w:right w:val="none" w:sz="0" w:space="0" w:color="auto"/>
      </w:divBdr>
    </w:div>
    <w:div w:id="1142233948">
      <w:bodyDiv w:val="1"/>
      <w:marLeft w:val="0"/>
      <w:marRight w:val="0"/>
      <w:marTop w:val="0"/>
      <w:marBottom w:val="0"/>
      <w:divBdr>
        <w:top w:val="none" w:sz="0" w:space="0" w:color="auto"/>
        <w:left w:val="none" w:sz="0" w:space="0" w:color="auto"/>
        <w:bottom w:val="none" w:sz="0" w:space="0" w:color="auto"/>
        <w:right w:val="none" w:sz="0" w:space="0" w:color="auto"/>
      </w:divBdr>
    </w:div>
    <w:div w:id="1842769550">
      <w:bodyDiv w:val="1"/>
      <w:marLeft w:val="0"/>
      <w:marRight w:val="0"/>
      <w:marTop w:val="0"/>
      <w:marBottom w:val="0"/>
      <w:divBdr>
        <w:top w:val="none" w:sz="0" w:space="0" w:color="auto"/>
        <w:left w:val="none" w:sz="0" w:space="0" w:color="auto"/>
        <w:bottom w:val="none" w:sz="0" w:space="0" w:color="auto"/>
        <w:right w:val="none" w:sz="0" w:space="0" w:color="auto"/>
      </w:divBdr>
    </w:div>
    <w:div w:id="1998340070">
      <w:bodyDiv w:val="1"/>
      <w:marLeft w:val="0"/>
      <w:marRight w:val="0"/>
      <w:marTop w:val="0"/>
      <w:marBottom w:val="0"/>
      <w:divBdr>
        <w:top w:val="none" w:sz="0" w:space="0" w:color="auto"/>
        <w:left w:val="none" w:sz="0" w:space="0" w:color="auto"/>
        <w:bottom w:val="none" w:sz="0" w:space="0" w:color="auto"/>
        <w:right w:val="none" w:sz="0" w:space="0" w:color="auto"/>
      </w:divBdr>
    </w:div>
    <w:div w:id="205943545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
          <w:marLeft w:val="547"/>
          <w:marRight w:val="0"/>
          <w:marTop w:val="0"/>
          <w:marBottom w:val="0"/>
          <w:divBdr>
            <w:top w:val="none" w:sz="0" w:space="0" w:color="auto"/>
            <w:left w:val="none" w:sz="0" w:space="0" w:color="auto"/>
            <w:bottom w:val="none" w:sz="0" w:space="0" w:color="auto"/>
            <w:right w:val="none" w:sz="0" w:space="0" w:color="auto"/>
          </w:divBdr>
        </w:div>
        <w:div w:id="9069135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79196-4FA3-42A3-8F32-53BD059ED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FE</Company>
  <LinksUpToDate>false</LinksUpToDate>
  <CharactersWithSpaces>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KATU</dc:creator>
  <cp:lastModifiedBy>feb</cp:lastModifiedBy>
  <cp:revision>2</cp:revision>
  <cp:lastPrinted>2015-07-06T03:07:00Z</cp:lastPrinted>
  <dcterms:created xsi:type="dcterms:W3CDTF">2015-07-06T03:07:00Z</dcterms:created>
  <dcterms:modified xsi:type="dcterms:W3CDTF">2015-07-06T03:07:00Z</dcterms:modified>
</cp:coreProperties>
</file>