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98"/>
        <w:gridCol w:w="1560"/>
      </w:tblGrid>
      <w:tr w:rsidR="003E2AAE" w:rsidRPr="006F45C6" w:rsidTr="00C82B8E">
        <w:trPr>
          <w:trHeight w:val="847"/>
        </w:trPr>
        <w:tc>
          <w:tcPr>
            <w:tcW w:w="1843" w:type="dxa"/>
          </w:tcPr>
          <w:p w:rsidR="003E2AAE" w:rsidRPr="006F45C6" w:rsidRDefault="0016410C" w:rsidP="00FF4D4E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709930"/>
                  <wp:effectExtent l="0" t="0" r="444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3E2AAE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RANCANGAN </w:t>
            </w:r>
            <w:r w:rsidR="00E838E4" w:rsidRPr="00E838E4">
              <w:rPr>
                <w:rFonts w:ascii="Arial" w:hAnsi="Arial" w:cs="Arial"/>
                <w:b/>
                <w:sz w:val="28"/>
                <w:lang w:val="sv-SE"/>
              </w:rPr>
              <w:t>PERKULIAHAN</w:t>
            </w:r>
          </w:p>
          <w:p w:rsidR="00C15CE2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PROGRAM STUDI </w:t>
            </w:r>
            <w:r w:rsidR="00CA791A" w:rsidRPr="00E838E4">
              <w:rPr>
                <w:rFonts w:ascii="Arial" w:hAnsi="Arial" w:cs="Arial"/>
                <w:b/>
                <w:sz w:val="28"/>
                <w:lang w:val="sv-SE"/>
              </w:rPr>
              <w:t>S1</w:t>
            </w: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 MANAJEMEN</w:t>
            </w:r>
          </w:p>
          <w:p w:rsidR="003E2AAE" w:rsidRPr="0016357A" w:rsidRDefault="00C15CE2" w:rsidP="00C15CE2">
            <w:pPr>
              <w:jc w:val="center"/>
              <w:rPr>
                <w:rFonts w:ascii="Arial" w:hAnsi="Arial" w:cs="Arial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>FAKULTAS EKONOMI</w:t>
            </w:r>
            <w:r w:rsidR="00E838E4" w:rsidRPr="00E838E4">
              <w:rPr>
                <w:rFonts w:ascii="Arial" w:hAnsi="Arial" w:cs="Arial"/>
                <w:b/>
                <w:sz w:val="28"/>
                <w:lang w:val="sv-SE"/>
              </w:rPr>
              <w:t xml:space="preserve"> DAN BISNIS</w:t>
            </w:r>
          </w:p>
        </w:tc>
        <w:tc>
          <w:tcPr>
            <w:tcW w:w="1560" w:type="dxa"/>
          </w:tcPr>
          <w:p w:rsidR="003E2AAE" w:rsidRPr="006F45C6" w:rsidRDefault="00E838E4" w:rsidP="006F45C6">
            <w:pPr>
              <w:ind w:right="-2088"/>
              <w:rPr>
                <w:rFonts w:ascii="Cambria" w:hAnsi="Cambria" w:cs="Arial"/>
                <w:sz w:val="110"/>
                <w:szCs w:val="110"/>
              </w:rPr>
            </w:pPr>
            <w:r w:rsidRPr="00F22218">
              <w:rPr>
                <w:rFonts w:ascii="Book Antiqua" w:hAnsi="Book Antiqua"/>
                <w:sz w:val="96"/>
                <w:szCs w:val="110"/>
              </w:rPr>
              <w:t xml:space="preserve"> </w:t>
            </w:r>
            <w:r w:rsidR="006F45C6" w:rsidRPr="00F22218">
              <w:rPr>
                <w:rFonts w:ascii="Book Antiqua" w:hAnsi="Book Antiqua"/>
                <w:sz w:val="96"/>
                <w:szCs w:val="110"/>
              </w:rPr>
              <w:t>Q</w:t>
            </w:r>
          </w:p>
        </w:tc>
      </w:tr>
      <w:bookmarkEnd w:id="0"/>
    </w:tbl>
    <w:p w:rsidR="003E2AAE" w:rsidRPr="00F22218" w:rsidRDefault="003E2AAE" w:rsidP="003E2AAE">
      <w:pPr>
        <w:rPr>
          <w:rFonts w:ascii="Arial" w:hAnsi="Arial" w:cs="Arial"/>
          <w:sz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417"/>
        <w:gridCol w:w="992"/>
        <w:gridCol w:w="1276"/>
        <w:gridCol w:w="1134"/>
        <w:gridCol w:w="2026"/>
      </w:tblGrid>
      <w:tr w:rsidR="00F22218" w:rsidRPr="00E30A58" w:rsidTr="00C82B8E">
        <w:trPr>
          <w:trHeight w:val="282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985" w:type="dxa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773" w:type="dxa"/>
            <w:gridSpan w:val="6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22218" w:rsidRPr="00E30A58" w:rsidTr="00C82B8E">
        <w:trPr>
          <w:trHeight w:val="289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985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218" w:rsidRPr="00BA7224" w:rsidRDefault="00F22218" w:rsidP="003E2AAE">
      <w:pPr>
        <w:rPr>
          <w:rFonts w:ascii="Arial" w:hAnsi="Arial" w:cs="Arial"/>
          <w:sz w:val="24"/>
        </w:rPr>
      </w:pPr>
    </w:p>
    <w:p w:rsidR="00F22218" w:rsidRPr="00BA7224" w:rsidRDefault="00F22218" w:rsidP="00F22218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 xml:space="preserve">Judul Mata Kuliah         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  <w:t>: MSDM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BA7224">
        <w:rPr>
          <w:rFonts w:ascii="Arial" w:hAnsi="Arial" w:cs="Arial"/>
          <w:b/>
          <w:bCs/>
          <w:color w:val="000000"/>
          <w:sz w:val="20"/>
          <w:szCs w:val="20"/>
        </w:rPr>
        <w:t xml:space="preserve"> II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 xml:space="preserve"> 3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Kode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: 84068</w:t>
      </w:r>
    </w:p>
    <w:p w:rsidR="00203906" w:rsidRDefault="00F22218" w:rsidP="00F2221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Pr="00BA7224"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BA72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Dra. Evawati Khumaedi, M.Si.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Daru Asih, SE, M.Si.</w:t>
      </w:r>
    </w:p>
    <w:p w:rsidR="00F22218" w:rsidRPr="00BA7224" w:rsidRDefault="00F22218" w:rsidP="00AF07B1">
      <w:pPr>
        <w:tabs>
          <w:tab w:val="center" w:pos="7150"/>
        </w:tabs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 xml:space="preserve"> </w:t>
      </w:r>
      <w:r w:rsidR="00AF07B1">
        <w:rPr>
          <w:rFonts w:ascii="Arial" w:hAnsi="Arial" w:cs="Arial"/>
          <w:color w:val="000000"/>
          <w:sz w:val="20"/>
          <w:szCs w:val="20"/>
        </w:rPr>
        <w:tab/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BA7224">
        <w:rPr>
          <w:rFonts w:ascii="Arial" w:hAnsi="Arial" w:cs="Arial"/>
          <w:b/>
          <w:color w:val="000000"/>
          <w:sz w:val="20"/>
          <w:szCs w:val="20"/>
        </w:rPr>
        <w:tab/>
      </w:r>
      <w:r w:rsidR="00203906">
        <w:rPr>
          <w:rFonts w:ascii="Arial" w:hAnsi="Arial" w:cs="Arial"/>
          <w:b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F15C5" w:rsidRDefault="00F22218" w:rsidP="00F22218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Kompetensi                 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="00203906">
        <w:rPr>
          <w:rFonts w:ascii="Arial" w:hAnsi="Arial" w:cs="Arial"/>
          <w:b/>
          <w:color w:val="000000"/>
          <w:sz w:val="18"/>
          <w:szCs w:val="20"/>
        </w:rPr>
        <w:tab/>
      </w:r>
      <w:r w:rsidRPr="00016774">
        <w:rPr>
          <w:rFonts w:ascii="Arial" w:hAnsi="Arial" w:cs="Arial"/>
          <w:b/>
          <w:color w:val="000000"/>
          <w:sz w:val="18"/>
          <w:szCs w:val="20"/>
        </w:rPr>
        <w:t>: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</w:p>
    <w:p w:rsidR="00060112" w:rsidRPr="00E530FB" w:rsidRDefault="00901B72" w:rsidP="006F15C5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530FB">
        <w:rPr>
          <w:rFonts w:ascii="Arial" w:hAnsi="Arial" w:cs="Arial"/>
          <w:sz w:val="20"/>
          <w:szCs w:val="20"/>
          <w:lang w:val="sv-SE"/>
        </w:rPr>
        <w:t xml:space="preserve">Memahami fungsi manajerial dan fungsi operasional MSDM untuk dapat mengelola sumber daya manusia  dalam </w:t>
      </w:r>
      <w:r w:rsidRPr="00E530FB">
        <w:rPr>
          <w:rFonts w:ascii="Arial" w:hAnsi="Arial" w:cs="Arial"/>
          <w:sz w:val="20"/>
          <w:szCs w:val="20"/>
          <w:lang w:val="fr-FR"/>
        </w:rPr>
        <w:t>organisasi bisnis maupun non bisnis.</w:t>
      </w:r>
    </w:p>
    <w:p w:rsidR="006F45C6" w:rsidRPr="00E530FB" w:rsidRDefault="006F45C6" w:rsidP="0006011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3619"/>
        <w:gridCol w:w="3119"/>
        <w:gridCol w:w="2551"/>
        <w:gridCol w:w="3402"/>
        <w:gridCol w:w="993"/>
      </w:tblGrid>
      <w:tr w:rsidR="00E838E4" w:rsidRPr="00E530FB" w:rsidTr="000A489A">
        <w:trPr>
          <w:trHeight w:val="291"/>
          <w:tblHeader/>
        </w:trPr>
        <w:tc>
          <w:tcPr>
            <w:tcW w:w="917" w:type="dxa"/>
            <w:shd w:val="clear" w:color="auto" w:fill="DDD9C3"/>
          </w:tcPr>
          <w:p w:rsidR="00E838E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  <w:p w:rsidR="00F22218" w:rsidRPr="00016774" w:rsidRDefault="00F22218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1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551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402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993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F22218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1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551" w:type="dxa"/>
          </w:tcPr>
          <w:p w:rsidR="00E838E4" w:rsidRPr="00E530FB" w:rsidRDefault="00F22218" w:rsidP="00F222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993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memahami kontrak   perkuliahan dan aktif berdiskusi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Mempresentasikan Peranan Strategis ruang lingkup manajemen Sumber Daya Manusia 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kontrak dan system perkuliahan.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Peranan strategis manajemen sumber Daya Manusia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Pembagian tugas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0A489A">
        <w:trPr>
          <w:trHeight w:val="827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mengindentifikasi Globalisasi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Globalisasi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FA02D6">
            <w:pPr>
              <w:ind w:left="275" w:hanging="2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Kemampuan berkomunikasi, </w:t>
            </w:r>
          </w:p>
          <w:p w:rsidR="00E838E4" w:rsidRPr="00E530FB" w:rsidRDefault="00E838E4" w:rsidP="00FA02D6">
            <w:pPr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Kelengkapan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&amp;</w:t>
            </w:r>
            <w:r w:rsidR="00FA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Kebenaran penjelasan 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0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38E4" w:rsidRPr="00E530FB" w:rsidTr="000A489A">
        <w:trPr>
          <w:trHeight w:val="953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memahami proses pengadaan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Pengadaan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etepatan penyerahan makalah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Pengadaan Karyawan.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0A489A">
        <w:trPr>
          <w:trHeight w:val="1351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menganalisa proses  Perencanaan Personel Dan Perekrutan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es-ES"/>
              </w:rPr>
              <w:t>Perencanaan personel dan Perekrutan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 &amp; Small group discussion  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berkomunikasi,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makalah,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erjasama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mempresentasikan  Proses Pengujian dan Seleksi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Pengujian dan Seleksi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Ceramah, Small group discussion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Pengujian dan Seleksi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530FB">
              <w:rPr>
                <w:rFonts w:ascii="Arial" w:hAnsi="Arial" w:cs="Arial"/>
                <w:sz w:val="20"/>
                <w:szCs w:val="20"/>
              </w:rPr>
              <w:t>aryawan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memilah bentuk-bentuk Pelatihan dan Pengembangan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Pelatihan dan pengembangan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 &amp; Small group discussion  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etepatan penyerahan makalah </w:t>
            </w:r>
          </w:p>
          <w:p w:rsidR="000A489A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Kemampuan memilah bentuk 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38E4" w:rsidRPr="00E530FB" w:rsidRDefault="000A489A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E838E4" w:rsidRPr="00E530FB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gramEnd"/>
            <w:r w:rsidR="00E838E4" w:rsidRPr="00E530FB">
              <w:rPr>
                <w:rFonts w:ascii="Arial" w:hAnsi="Arial" w:cs="Arial"/>
                <w:sz w:val="20"/>
                <w:szCs w:val="20"/>
              </w:rPr>
              <w:t xml:space="preserve"> yang tepat.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0A489A">
        <w:trPr>
          <w:trHeight w:val="431"/>
        </w:trPr>
        <w:tc>
          <w:tcPr>
            <w:tcW w:w="917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dam menentukan metode Penilaian Kinerja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Penilain Kinerja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Problem based`learning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838E4" w:rsidRPr="00E530FB" w:rsidRDefault="000A489A" w:rsidP="000A489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etepatan penyelesaian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masalah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E838E4">
        <w:trPr>
          <w:trHeight w:val="449"/>
        </w:trPr>
        <w:tc>
          <w:tcPr>
            <w:tcW w:w="917" w:type="dxa"/>
            <w:shd w:val="clear" w:color="auto" w:fill="D9D9D9"/>
            <w:vAlign w:val="center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691" w:type="dxa"/>
            <w:gridSpan w:val="4"/>
            <w:shd w:val="clear" w:color="auto" w:fill="D9D9D9"/>
            <w:vAlign w:val="center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993" w:type="dxa"/>
            <w:shd w:val="clear" w:color="auto" w:fill="D9D9D9"/>
          </w:tcPr>
          <w:p w:rsidR="00E838E4" w:rsidRPr="00E530FB" w:rsidRDefault="00F22218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menjelaskan proses pemberian  Kompensasi : Gaji dan Upah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Kompensasi ; Gaji dan Upah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0A489A">
        <w:trPr>
          <w:trHeight w:val="60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menentukan proses pemberian Kompensasi ; Insentif dan Tunjangan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Kompensasi ; Insentif dan tunjangan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Discovery learning, presentasi</w:t>
            </w:r>
          </w:p>
        </w:tc>
        <w:tc>
          <w:tcPr>
            <w:tcW w:w="3402" w:type="dxa"/>
          </w:tcPr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mengumpulkan 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0A489A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informasi</w:t>
            </w:r>
          </w:p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mendeskripsikan  </w:t>
            </w:r>
          </w:p>
          <w:p w:rsidR="00E838E4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materi.</w:t>
            </w:r>
          </w:p>
          <w:p w:rsidR="00E838E4" w:rsidRPr="00B35FD5" w:rsidRDefault="00E838E4" w:rsidP="00E838E4">
            <w:pPr>
              <w:jc w:val="left"/>
              <w:rPr>
                <w:rFonts w:ascii="Arial" w:hAnsi="Arial" w:cs="Arial"/>
                <w:sz w:val="4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0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menjelaskan kebutuhan terhadap integrasi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Integrasi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Discovery learning, presentasi</w:t>
            </w:r>
          </w:p>
        </w:tc>
        <w:tc>
          <w:tcPr>
            <w:tcW w:w="3402" w:type="dxa"/>
          </w:tcPr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mengumpulkan </w:t>
            </w:r>
            <w:r w:rsidR="00203906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0A489A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informasi,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mendeskripsikan  materi.</w:t>
            </w:r>
          </w:p>
          <w:p w:rsidR="00E838E4" w:rsidRPr="00B35FD5" w:rsidRDefault="00E838E4" w:rsidP="00E838E4">
            <w:pPr>
              <w:jc w:val="left"/>
              <w:rPr>
                <w:rFonts w:ascii="Arial" w:hAnsi="Arial" w:cs="Arial"/>
                <w:sz w:val="4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dan menentukan program-program Pemeliharaan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karyawan.                                      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Pemeliharaan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Ceramah,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 memilah bentuk pengembangan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yg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tepat.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5 %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proses Pemberhentian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Pemberhentian 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merencanakan jenjang karier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Manajemen Karir 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ketepatan penyerahan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Manajemen Karir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F22218" w:rsidRPr="00E530FB"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erjasama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0A489A">
        <w:tc>
          <w:tcPr>
            <w:tcW w:w="917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menganalisis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Audit Kepegawaian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E838E4">
        <w:trPr>
          <w:trHeight w:val="92"/>
        </w:trPr>
        <w:tc>
          <w:tcPr>
            <w:tcW w:w="917" w:type="dxa"/>
            <w:shd w:val="clear" w:color="auto" w:fill="D9D9D9"/>
          </w:tcPr>
          <w:p w:rsidR="00E838E4" w:rsidRPr="00E530FB" w:rsidRDefault="00E838E4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691" w:type="dxa"/>
            <w:gridSpan w:val="4"/>
            <w:shd w:val="clear" w:color="auto" w:fill="D9D9D9"/>
          </w:tcPr>
          <w:p w:rsidR="00E838E4" w:rsidRPr="00E530FB" w:rsidRDefault="00E838E4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993" w:type="dxa"/>
            <w:shd w:val="clear" w:color="auto" w:fill="D9D9D9"/>
          </w:tcPr>
          <w:p w:rsidR="00E838E4" w:rsidRPr="00E530FB" w:rsidRDefault="00F22218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38E4" w:rsidRPr="00E530FB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203906" w:rsidRPr="001B419E" w:rsidRDefault="00203906" w:rsidP="00203906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proofErr w:type="gramStart"/>
      <w:r w:rsidRPr="001B419E">
        <w:rPr>
          <w:rFonts w:ascii="Arial" w:hAnsi="Arial" w:cs="Arial"/>
          <w:i/>
          <w:color w:val="000000"/>
          <w:sz w:val="18"/>
        </w:rPr>
        <w:t>catatan :</w:t>
      </w:r>
      <w:proofErr w:type="gramEnd"/>
      <w:r w:rsidRPr="001B419E">
        <w:rPr>
          <w:rFonts w:ascii="Arial" w:hAnsi="Arial" w:cs="Arial"/>
          <w:i/>
          <w:color w:val="000000"/>
          <w:sz w:val="18"/>
        </w:rPr>
        <w:t xml:space="preserve"> Penjelasan pengisian tabel dapat dilihat dalam WI Rancangan Perkuliahan</w:t>
      </w: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203906" w:rsidRPr="001B419E" w:rsidRDefault="00203906" w:rsidP="00203906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b/>
          <w:color w:val="000000"/>
          <w:sz w:val="18"/>
        </w:rPr>
        <w:t xml:space="preserve">Kompenen </w:t>
      </w:r>
      <w:proofErr w:type="gramStart"/>
      <w:r w:rsidRPr="001B419E">
        <w:rPr>
          <w:rFonts w:ascii="Arial" w:hAnsi="Arial" w:cs="Arial"/>
          <w:b/>
          <w:color w:val="000000"/>
          <w:sz w:val="18"/>
        </w:rPr>
        <w:t>Penilaian</w:t>
      </w:r>
      <w:r w:rsidRPr="001B419E">
        <w:rPr>
          <w:rFonts w:ascii="Arial" w:hAnsi="Arial" w:cs="Arial"/>
          <w:color w:val="000000"/>
          <w:sz w:val="18"/>
        </w:rPr>
        <w:t xml:space="preserve"> :</w:t>
      </w:r>
      <w:proofErr w:type="gramEnd"/>
      <w:r w:rsidRPr="001B419E">
        <w:rPr>
          <w:rFonts w:ascii="Arial" w:hAnsi="Arial" w:cs="Arial"/>
          <w:color w:val="000000"/>
          <w:sz w:val="18"/>
        </w:rPr>
        <w:t xml:space="preserve"> Rincian besarnya bobot penilaian mata kuliah, acuan secara rinci adalah sebagai berikut:</w:t>
      </w:r>
    </w:p>
    <w:p w:rsidR="00203906" w:rsidRPr="001B419E" w:rsidRDefault="00203906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Kehadiran</w:t>
      </w:r>
      <w:r w:rsidRPr="001B419E">
        <w:rPr>
          <w:rFonts w:ascii="Arial" w:hAnsi="Arial" w:cs="Arial"/>
          <w:color w:val="000000"/>
          <w:sz w:val="18"/>
        </w:rPr>
        <w:tab/>
        <w:t>: 10%**</w:t>
      </w:r>
    </w:p>
    <w:p w:rsidR="00203906" w:rsidRPr="001B419E" w:rsidRDefault="00203906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UTS</w:t>
      </w:r>
      <w:r w:rsidRPr="001B419E">
        <w:rPr>
          <w:rFonts w:ascii="Arial" w:hAnsi="Arial" w:cs="Arial"/>
          <w:color w:val="000000"/>
          <w:sz w:val="18"/>
        </w:rPr>
        <w:tab/>
      </w:r>
      <w:r w:rsidRPr="001B419E">
        <w:rPr>
          <w:rFonts w:ascii="Arial" w:hAnsi="Arial" w:cs="Arial"/>
          <w:color w:val="000000"/>
          <w:sz w:val="18"/>
        </w:rPr>
        <w:tab/>
        <w:t>: 30%**</w:t>
      </w:r>
    </w:p>
    <w:p w:rsidR="00203906" w:rsidRPr="001B419E" w:rsidRDefault="00203906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UAS</w:t>
      </w:r>
      <w:r w:rsidRPr="001B419E">
        <w:rPr>
          <w:rFonts w:ascii="Arial" w:hAnsi="Arial" w:cs="Arial"/>
          <w:color w:val="000000"/>
          <w:sz w:val="18"/>
        </w:rPr>
        <w:tab/>
      </w:r>
      <w:r w:rsidRPr="001B419E">
        <w:rPr>
          <w:rFonts w:ascii="Arial" w:hAnsi="Arial" w:cs="Arial"/>
          <w:color w:val="000000"/>
          <w:sz w:val="18"/>
        </w:rPr>
        <w:tab/>
        <w:t>: 40%**</w:t>
      </w:r>
    </w:p>
    <w:p w:rsidR="00203906" w:rsidRPr="001B419E" w:rsidRDefault="00203906" w:rsidP="00203906">
      <w:pPr>
        <w:numPr>
          <w:ilvl w:val="0"/>
          <w:numId w:val="6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Tugas-Tugas  </w:t>
      </w:r>
      <w:r w:rsidRPr="001B419E">
        <w:rPr>
          <w:rFonts w:ascii="Arial" w:hAnsi="Arial" w:cs="Arial"/>
          <w:color w:val="000000"/>
          <w:sz w:val="18"/>
        </w:rPr>
        <w:tab/>
        <w:t xml:space="preserve">: 20%** (Termasuk dalam </w:t>
      </w:r>
      <w:r w:rsidRPr="001B419E">
        <w:rPr>
          <w:rFonts w:ascii="Arial" w:hAnsi="Arial" w:cs="Arial"/>
          <w:b/>
          <w:color w:val="000000"/>
          <w:sz w:val="18"/>
        </w:rPr>
        <w:t>Bobot Nilai</w:t>
      </w:r>
      <w:r w:rsidRPr="001B419E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203906" w:rsidRPr="001B419E" w:rsidRDefault="00203906" w:rsidP="00203906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1B419E">
        <w:rPr>
          <w:rFonts w:ascii="Arial" w:hAnsi="Arial" w:cs="Arial"/>
          <w:color w:val="000000"/>
          <w:sz w:val="18"/>
        </w:rPr>
        <w:t>**</w:t>
      </w:r>
      <w:proofErr w:type="gramStart"/>
      <w:r w:rsidRPr="001B419E">
        <w:rPr>
          <w:rFonts w:ascii="Arial" w:hAnsi="Arial" w:cs="Arial"/>
          <w:i/>
          <w:color w:val="000000"/>
          <w:sz w:val="18"/>
        </w:rPr>
        <w:t>Catatan :</w:t>
      </w:r>
      <w:proofErr w:type="gramEnd"/>
      <w:r w:rsidRPr="001B419E">
        <w:rPr>
          <w:rFonts w:ascii="Arial" w:hAnsi="Arial" w:cs="Arial"/>
          <w:i/>
          <w:color w:val="000000"/>
          <w:sz w:val="18"/>
        </w:rPr>
        <w:t xml:space="preserve"> Persentasi dari rincian tersebut sebagai ilustrasi saja, koordinator/dosen pengampuh mata kuliah dapat menyesuaikan dengan kebutuhan</w:t>
      </w:r>
    </w:p>
    <w:p w:rsidR="00CA791A" w:rsidRPr="001B419E" w:rsidRDefault="00CA791A" w:rsidP="00060112">
      <w:pPr>
        <w:rPr>
          <w:rFonts w:ascii="Arial" w:hAnsi="Arial" w:cs="Arial"/>
          <w:sz w:val="18"/>
          <w:szCs w:val="20"/>
        </w:rPr>
      </w:pPr>
    </w:p>
    <w:p w:rsidR="00060112" w:rsidRPr="001B419E" w:rsidRDefault="00060112" w:rsidP="00060112">
      <w:pPr>
        <w:rPr>
          <w:rFonts w:ascii="Arial" w:hAnsi="Arial" w:cs="Arial"/>
          <w:b/>
          <w:sz w:val="18"/>
          <w:szCs w:val="20"/>
          <w:u w:val="single"/>
        </w:rPr>
      </w:pPr>
      <w:r w:rsidRPr="001B419E">
        <w:rPr>
          <w:rFonts w:ascii="Arial" w:hAnsi="Arial" w:cs="Arial"/>
          <w:b/>
          <w:sz w:val="18"/>
          <w:szCs w:val="20"/>
          <w:u w:val="single"/>
        </w:rPr>
        <w:t xml:space="preserve">Daftar </w:t>
      </w:r>
      <w:proofErr w:type="gramStart"/>
      <w:r w:rsidRPr="001B419E">
        <w:rPr>
          <w:rFonts w:ascii="Arial" w:hAnsi="Arial" w:cs="Arial"/>
          <w:b/>
          <w:sz w:val="18"/>
          <w:szCs w:val="20"/>
          <w:u w:val="single"/>
        </w:rPr>
        <w:t>Pustaka :</w:t>
      </w:r>
      <w:proofErr w:type="gramEnd"/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proofErr w:type="gramStart"/>
      <w:r w:rsidRPr="001B419E">
        <w:rPr>
          <w:rFonts w:ascii="Arial" w:hAnsi="Arial" w:cs="Arial"/>
          <w:sz w:val="18"/>
          <w:szCs w:val="20"/>
        </w:rPr>
        <w:t>1.Dessler,gary</w:t>
      </w:r>
      <w:proofErr w:type="gramEnd"/>
      <w:r w:rsidRPr="001B419E">
        <w:rPr>
          <w:rFonts w:ascii="Arial" w:hAnsi="Arial" w:cs="Arial"/>
          <w:sz w:val="18"/>
          <w:szCs w:val="20"/>
        </w:rPr>
        <w:t>,(2006),HumanResaurce Management,10</w:t>
      </w:r>
      <w:r w:rsidRPr="001B419E">
        <w:rPr>
          <w:rFonts w:ascii="Arial" w:hAnsi="Arial" w:cs="Arial"/>
          <w:sz w:val="18"/>
          <w:szCs w:val="20"/>
          <w:vertAlign w:val="superscript"/>
        </w:rPr>
        <w:t>th</w:t>
      </w:r>
      <w:r w:rsidRPr="001B419E">
        <w:rPr>
          <w:rFonts w:ascii="Arial" w:hAnsi="Arial" w:cs="Arial"/>
          <w:sz w:val="18"/>
          <w:szCs w:val="20"/>
        </w:rPr>
        <w:t xml:space="preserve"> edition, Prentice Hall Inc., New Jersey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2. Justine T. Sirait, (2006), Memahami Aspek-Aspek Pengelolaan Sumber Daya Manusia dalam Organisasi, Grasindo,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 xml:space="preserve">3. Mathis, Robert </w:t>
      </w:r>
      <w:proofErr w:type="gramStart"/>
      <w:r w:rsidRPr="001B419E">
        <w:rPr>
          <w:rFonts w:ascii="Arial" w:hAnsi="Arial" w:cs="Arial"/>
          <w:sz w:val="18"/>
          <w:szCs w:val="20"/>
        </w:rPr>
        <w:t>L ;</w:t>
      </w:r>
      <w:proofErr w:type="gramEnd"/>
      <w:r w:rsidRPr="001B419E">
        <w:rPr>
          <w:rFonts w:ascii="Arial" w:hAnsi="Arial" w:cs="Arial"/>
          <w:sz w:val="18"/>
          <w:szCs w:val="20"/>
        </w:rPr>
        <w:t xml:space="preserve"> Jackson, John H, (2004), Human Resources Management, South Western, Ohio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 xml:space="preserve">4. Anthony, William P, (2002), 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4. Sondang P. Siagian, (2007), Manajemen Sumber Daya Manusia, Bumi Aksara,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5. Edwin B. Flippo, (2006), Manajemen Personalia,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  <w:lang w:val="es-ES"/>
        </w:rPr>
      </w:pPr>
      <w:r w:rsidRPr="001B419E">
        <w:rPr>
          <w:rFonts w:ascii="Arial" w:hAnsi="Arial" w:cs="Arial"/>
          <w:sz w:val="18"/>
          <w:szCs w:val="20"/>
          <w:lang w:val="es-ES"/>
        </w:rPr>
        <w:t>6. Mutiara S. Panggabean, (2002), Manajemen Sumber Daya Manusia, Ghalia Indonesia, Bogor</w:t>
      </w:r>
    </w:p>
    <w:p w:rsidR="00F5114F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7. Soekidjo Notoatmodjo, (2003), Pengembangan Sumber Daya Manusia, Jakarta</w:t>
      </w:r>
    </w:p>
    <w:p w:rsidR="001B419E" w:rsidRPr="001B419E" w:rsidRDefault="001B419E" w:rsidP="00060112">
      <w:pPr>
        <w:rPr>
          <w:rFonts w:ascii="Arial" w:hAnsi="Arial" w:cs="Arial"/>
          <w:sz w:val="18"/>
          <w:szCs w:val="20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7359"/>
        <w:gridCol w:w="3827"/>
      </w:tblGrid>
      <w:tr w:rsidR="001B419E" w:rsidRPr="00016774" w:rsidTr="00AF07B1">
        <w:trPr>
          <w:trHeight w:val="321"/>
        </w:trPr>
        <w:tc>
          <w:tcPr>
            <w:tcW w:w="3273" w:type="dxa"/>
          </w:tcPr>
          <w:p w:rsidR="001B419E" w:rsidRPr="00016774" w:rsidRDefault="001B419E" w:rsidP="00FA02D6">
            <w:pPr>
              <w:pStyle w:val="Footer"/>
              <w:spacing w:line="480" w:lineRule="auto"/>
              <w:rPr>
                <w:sz w:val="20"/>
              </w:rPr>
            </w:pPr>
          </w:p>
        </w:tc>
        <w:tc>
          <w:tcPr>
            <w:tcW w:w="7359" w:type="dxa"/>
          </w:tcPr>
          <w:p w:rsidR="001B419E" w:rsidRPr="00016774" w:rsidRDefault="001B419E" w:rsidP="00FA02D6">
            <w:pPr>
              <w:pStyle w:val="Footer"/>
              <w:spacing w:line="48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Nama Fungsi</w:t>
            </w:r>
          </w:p>
        </w:tc>
        <w:tc>
          <w:tcPr>
            <w:tcW w:w="3827" w:type="dxa"/>
          </w:tcPr>
          <w:p w:rsidR="001B419E" w:rsidRPr="00016774" w:rsidRDefault="001B419E" w:rsidP="00FA02D6">
            <w:pPr>
              <w:pStyle w:val="Footer"/>
              <w:spacing w:line="48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Paraf</w:t>
            </w:r>
          </w:p>
        </w:tc>
      </w:tr>
      <w:tr w:rsidR="001B419E" w:rsidRPr="00016774" w:rsidTr="00AF07B1">
        <w:trPr>
          <w:trHeight w:val="321"/>
        </w:trPr>
        <w:tc>
          <w:tcPr>
            <w:tcW w:w="3273" w:type="dxa"/>
          </w:tcPr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lastRenderedPageBreak/>
              <w:t>Dibuat Oleh</w:t>
            </w:r>
          </w:p>
        </w:tc>
        <w:tc>
          <w:tcPr>
            <w:tcW w:w="7359" w:type="dxa"/>
          </w:tcPr>
          <w:p w:rsidR="00FA02D6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Dosen Pengampu </w:t>
            </w:r>
          </w:p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Dra. Evawati Khumaedi, M.Si.</w:t>
            </w:r>
          </w:p>
        </w:tc>
        <w:tc>
          <w:tcPr>
            <w:tcW w:w="3827" w:type="dxa"/>
          </w:tcPr>
          <w:p w:rsidR="001B419E" w:rsidRPr="00016774" w:rsidRDefault="0016410C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422275</wp:posOffset>
                  </wp:positionV>
                  <wp:extent cx="920750" cy="516255"/>
                  <wp:effectExtent l="0" t="0" r="0" b="0"/>
                  <wp:wrapNone/>
                  <wp:docPr id="7" name="Picture 7" descr="ttd bu 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d bu 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19E" w:rsidRPr="00016774" w:rsidTr="00AF07B1">
        <w:trPr>
          <w:trHeight w:val="321"/>
        </w:trPr>
        <w:tc>
          <w:tcPr>
            <w:tcW w:w="3273" w:type="dxa"/>
          </w:tcPr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Diperiksa Oleh</w:t>
            </w:r>
          </w:p>
        </w:tc>
        <w:tc>
          <w:tcPr>
            <w:tcW w:w="7359" w:type="dxa"/>
          </w:tcPr>
          <w:p w:rsidR="00FA02D6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Ketua Program Studi</w:t>
            </w:r>
            <w:r>
              <w:rPr>
                <w:sz w:val="20"/>
              </w:rPr>
              <w:t xml:space="preserve"> S1 Manajemen </w:t>
            </w:r>
          </w:p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Dr. Rina Astini, SE, MM</w:t>
            </w:r>
          </w:p>
        </w:tc>
        <w:tc>
          <w:tcPr>
            <w:tcW w:w="3827" w:type="dxa"/>
          </w:tcPr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</w:p>
        </w:tc>
      </w:tr>
      <w:tr w:rsidR="001B419E" w:rsidRPr="00016774" w:rsidTr="00AF07B1">
        <w:trPr>
          <w:trHeight w:val="341"/>
        </w:trPr>
        <w:tc>
          <w:tcPr>
            <w:tcW w:w="3273" w:type="dxa"/>
          </w:tcPr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Disahkan Oleh</w:t>
            </w:r>
          </w:p>
        </w:tc>
        <w:tc>
          <w:tcPr>
            <w:tcW w:w="7359" w:type="dxa"/>
          </w:tcPr>
          <w:p w:rsidR="00FA02D6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Dekan</w:t>
            </w:r>
            <w:r>
              <w:rPr>
                <w:sz w:val="20"/>
              </w:rPr>
              <w:t xml:space="preserve"> FEB </w:t>
            </w:r>
          </w:p>
          <w:p w:rsidR="001B419E" w:rsidRPr="00016774" w:rsidRDefault="001B419E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Dr. Wiwik Utami, Ak, MS.</w:t>
            </w:r>
          </w:p>
        </w:tc>
        <w:tc>
          <w:tcPr>
            <w:tcW w:w="3827" w:type="dxa"/>
          </w:tcPr>
          <w:p w:rsidR="001B419E" w:rsidRPr="00016774" w:rsidRDefault="0016410C" w:rsidP="00E66E02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-4445</wp:posOffset>
                  </wp:positionV>
                  <wp:extent cx="835025" cy="426085"/>
                  <wp:effectExtent l="0" t="0" r="3175" b="0"/>
                  <wp:wrapNone/>
                  <wp:docPr id="8" name="Picture 8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419E" w:rsidRDefault="001B419E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p w:rsidR="00E66E02" w:rsidRDefault="00E66E02" w:rsidP="00060112">
      <w:pPr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98"/>
        <w:gridCol w:w="1418"/>
      </w:tblGrid>
      <w:tr w:rsidR="00276F4E" w:rsidRPr="00794582" w:rsidTr="00CF53DB">
        <w:trPr>
          <w:trHeight w:val="989"/>
        </w:trPr>
        <w:tc>
          <w:tcPr>
            <w:tcW w:w="1843" w:type="dxa"/>
          </w:tcPr>
          <w:p w:rsidR="00276F4E" w:rsidRDefault="0016410C" w:rsidP="00276F4E"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709930"/>
                  <wp:effectExtent l="0" t="0" r="3175" b="0"/>
                  <wp:docPr id="2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276F4E" w:rsidRDefault="00276F4E" w:rsidP="00276F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BENTUK TUGAS</w:t>
            </w:r>
          </w:p>
          <w:p w:rsidR="00276F4E" w:rsidRDefault="00276F4E" w:rsidP="00276F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 STUDI S1 MANAJEMEN</w:t>
            </w:r>
          </w:p>
          <w:p w:rsidR="00276F4E" w:rsidRPr="006976A9" w:rsidRDefault="00276F4E" w:rsidP="00276F4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622BC1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418" w:type="dxa"/>
          </w:tcPr>
          <w:p w:rsidR="00276F4E" w:rsidRPr="006976A9" w:rsidRDefault="00276F4E" w:rsidP="00276F4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22BC1">
              <w:rPr>
                <w:rFonts w:ascii="Book Antiqua" w:hAnsi="Book Antiqua"/>
                <w:sz w:val="96"/>
                <w:szCs w:val="110"/>
              </w:rPr>
              <w:t>Q</w:t>
            </w:r>
          </w:p>
        </w:tc>
      </w:tr>
    </w:tbl>
    <w:p w:rsidR="00276F4E" w:rsidRPr="00794582" w:rsidRDefault="00276F4E" w:rsidP="00276F4E">
      <w:pPr>
        <w:rPr>
          <w:rFonts w:ascii="Arial" w:hAnsi="Arial" w:cs="Arial"/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417"/>
        <w:gridCol w:w="992"/>
        <w:gridCol w:w="1276"/>
        <w:gridCol w:w="1134"/>
        <w:gridCol w:w="1884"/>
      </w:tblGrid>
      <w:tr w:rsidR="00CF53DB" w:rsidRPr="00E30A58" w:rsidTr="00FE2770">
        <w:trPr>
          <w:trHeight w:val="282"/>
        </w:trPr>
        <w:tc>
          <w:tcPr>
            <w:tcW w:w="1843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985" w:type="dxa"/>
          </w:tcPr>
          <w:p w:rsidR="00CF53DB" w:rsidRPr="00E30A58" w:rsidRDefault="00CF53DB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31" w:type="dxa"/>
            <w:gridSpan w:val="6"/>
          </w:tcPr>
          <w:p w:rsidR="00CF53DB" w:rsidRPr="00E30A58" w:rsidRDefault="00CF53DB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CF53DB" w:rsidRPr="00E30A58" w:rsidTr="00FE2770">
        <w:trPr>
          <w:trHeight w:val="289"/>
        </w:trPr>
        <w:tc>
          <w:tcPr>
            <w:tcW w:w="1843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985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</w:tcPr>
          <w:p w:rsidR="00CF53DB" w:rsidRPr="00E30A58" w:rsidRDefault="00CF53DB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CF53DB" w:rsidRPr="00E30A58" w:rsidRDefault="00CF53DB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F4E" w:rsidRPr="009820B9" w:rsidRDefault="00276F4E" w:rsidP="00276F4E">
      <w:pPr>
        <w:rPr>
          <w:rFonts w:ascii="Arial" w:hAnsi="Arial" w:cs="Arial"/>
          <w:b/>
          <w:sz w:val="20"/>
          <w:szCs w:val="20"/>
        </w:rPr>
      </w:pPr>
    </w:p>
    <w:p w:rsidR="00276F4E" w:rsidRPr="009820B9" w:rsidRDefault="00276F4E" w:rsidP="00276F4E">
      <w:pPr>
        <w:rPr>
          <w:rFonts w:ascii="Arial" w:hAnsi="Arial" w:cs="Arial"/>
          <w:b/>
          <w:sz w:val="20"/>
          <w:szCs w:val="20"/>
        </w:rPr>
      </w:pPr>
      <w:r w:rsidRPr="009820B9">
        <w:rPr>
          <w:rFonts w:ascii="Arial" w:hAnsi="Arial" w:cs="Arial"/>
          <w:b/>
          <w:sz w:val="20"/>
          <w:szCs w:val="20"/>
        </w:rPr>
        <w:t>MATA KULIAH</w:t>
      </w:r>
      <w:r w:rsidRPr="009820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 Manajemen Sumber Daya Manusia</w:t>
      </w:r>
    </w:p>
    <w:p w:rsidR="00276F4E" w:rsidRPr="0097198F" w:rsidRDefault="00276F4E" w:rsidP="00276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/ SKS</w:t>
      </w:r>
      <w:r>
        <w:rPr>
          <w:rFonts w:ascii="Arial" w:hAnsi="Arial" w:cs="Arial"/>
          <w:b/>
          <w:sz w:val="20"/>
          <w:szCs w:val="20"/>
        </w:rPr>
        <w:tab/>
        <w:t>:  II / 3 SKS</w:t>
      </w:r>
    </w:p>
    <w:p w:rsidR="00276F4E" w:rsidRPr="005B4565" w:rsidRDefault="00276F4E" w:rsidP="00276F4E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2268"/>
        <w:gridCol w:w="2835"/>
        <w:gridCol w:w="2095"/>
        <w:gridCol w:w="1590"/>
        <w:gridCol w:w="851"/>
      </w:tblGrid>
      <w:tr w:rsidR="00276F4E" w:rsidRPr="005B4565" w:rsidTr="00622BC1">
        <w:trPr>
          <w:trHeight w:val="78"/>
          <w:tblHeader/>
        </w:trPr>
        <w:tc>
          <w:tcPr>
            <w:tcW w:w="851" w:type="dxa"/>
            <w:vMerge w:val="restart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 xml:space="preserve">TATAP </w:t>
            </w: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MUKA</w:t>
            </w:r>
          </w:p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TUJUAN</w:t>
            </w:r>
          </w:p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TUGAS</w:t>
            </w:r>
          </w:p>
        </w:tc>
        <w:tc>
          <w:tcPr>
            <w:tcW w:w="9466" w:type="dxa"/>
            <w:gridSpan w:val="4"/>
            <w:shd w:val="clear" w:color="auto" w:fill="EEECE1"/>
          </w:tcPr>
          <w:p w:rsidR="00276F4E" w:rsidRPr="00DE6292" w:rsidRDefault="00276F4E" w:rsidP="00622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URAIAN TUGAS</w:t>
            </w:r>
          </w:p>
        </w:tc>
        <w:tc>
          <w:tcPr>
            <w:tcW w:w="1590" w:type="dxa"/>
            <w:vMerge w:val="restart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 xml:space="preserve">KRITERIA </w:t>
            </w: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PENILAIAN</w:t>
            </w:r>
          </w:p>
        </w:tc>
        <w:tc>
          <w:tcPr>
            <w:tcW w:w="851" w:type="dxa"/>
            <w:vMerge w:val="restart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BOBOT</w:t>
            </w:r>
          </w:p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lastRenderedPageBreak/>
              <w:t>NILAI</w:t>
            </w:r>
          </w:p>
        </w:tc>
      </w:tr>
      <w:tr w:rsidR="00276F4E" w:rsidRPr="005B4565" w:rsidTr="00622BC1">
        <w:trPr>
          <w:trHeight w:val="483"/>
          <w:tblHeader/>
        </w:trPr>
        <w:tc>
          <w:tcPr>
            <w:tcW w:w="851" w:type="dxa"/>
            <w:vMerge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6F4E" w:rsidRPr="00DE6292" w:rsidRDefault="00276F4E" w:rsidP="00276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OBYEK  GARAPAN</w:t>
            </w:r>
          </w:p>
        </w:tc>
        <w:tc>
          <w:tcPr>
            <w:tcW w:w="2268" w:type="dxa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YANG HARUS DIKERJAKAN DAN BATASAN-BATASAN</w:t>
            </w:r>
          </w:p>
        </w:tc>
        <w:tc>
          <w:tcPr>
            <w:tcW w:w="2835" w:type="dxa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METODE  /  CARA MENGERJAKAN TUGAS DAN ACUAN YANG DIGUNAKAN</w:t>
            </w:r>
          </w:p>
        </w:tc>
        <w:tc>
          <w:tcPr>
            <w:tcW w:w="2095" w:type="dxa"/>
            <w:shd w:val="clear" w:color="auto" w:fill="EEECE1"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DESKRIPSI LUARAN TUGAS YANG DIHASILKAN</w:t>
            </w:r>
          </w:p>
        </w:tc>
        <w:tc>
          <w:tcPr>
            <w:tcW w:w="1590" w:type="dxa"/>
            <w:vMerge/>
          </w:tcPr>
          <w:p w:rsidR="00276F4E" w:rsidRPr="00DE6292" w:rsidRDefault="00276F4E" w:rsidP="00276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6F4E" w:rsidRPr="00DE6292" w:rsidRDefault="00276F4E" w:rsidP="00276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F4E" w:rsidRPr="00A46BC4" w:rsidTr="00622BC1">
        <w:trPr>
          <w:trHeight w:val="349"/>
        </w:trPr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Pengerian MSDM dan fungsinya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Pengertian MSDM fungsi manajerial , fungsi operasional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Tugas di </w:t>
            </w:r>
          </w:p>
          <w:p w:rsidR="00276F4E" w:rsidRPr="00A46BC4" w:rsidRDefault="00276F4E" w:rsidP="00622BC1">
            <w:pPr>
              <w:spacing w:line="240" w:lineRule="auto"/>
              <w:ind w:right="-13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ketik= 1,5 Spasi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Time Roman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Kertas A4,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minimal 8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halaman</w:t>
            </w: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rPr>
          <w:trHeight w:val="85"/>
        </w:trPr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memahami Globalisasi SDM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Pengertian globalisasi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Lingkungan yang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mempengaruhi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Globalisasi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Globalisasi Bisnis dan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SDM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Tugas di </w:t>
            </w:r>
          </w:p>
          <w:p w:rsidR="00276F4E" w:rsidRPr="00A46BC4" w:rsidRDefault="00276F4E" w:rsidP="00622BC1">
            <w:pPr>
              <w:spacing w:line="240" w:lineRule="auto"/>
              <w:ind w:right="-13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ketik= 1,5 Spasi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Time Roman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Kertas A4,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minimal 8 </w:t>
            </w:r>
          </w:p>
          <w:p w:rsidR="00622BC1" w:rsidRPr="00A46BC4" w:rsidRDefault="00276F4E" w:rsidP="00FE277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halaman</w:t>
            </w: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memahami Penggunaan SDM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Pengertian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penggunaan tenaga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kerja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Perencanaan tenaga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Kerja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Analisis tenaga kerja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Tugas di </w:t>
            </w:r>
          </w:p>
          <w:p w:rsidR="00276F4E" w:rsidRPr="00A46BC4" w:rsidRDefault="00276F4E" w:rsidP="00622BC1">
            <w:pPr>
              <w:spacing w:line="240" w:lineRule="auto"/>
              <w:ind w:right="-13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ketik= 1,5 Spasi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Time Roman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Kertas A4,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minimal 8 </w:t>
            </w:r>
          </w:p>
          <w:p w:rsidR="00276F4E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halaman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menjelaskan dan menganalisa proses  Perencanaan Personel Dan Perekrutan SDM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Perencanaan personel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Recrutment efektif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Reckrutmen dari dalam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dan luar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Perekrutan tenaga kerja yang lebih beraneka ragam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Tugas di </w:t>
            </w:r>
          </w:p>
          <w:p w:rsidR="00276F4E" w:rsidRPr="00A46BC4" w:rsidRDefault="00276F4E" w:rsidP="00622BC1">
            <w:pPr>
              <w:spacing w:line="240" w:lineRule="auto"/>
              <w:ind w:right="-13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ketik= 1,5 Spasi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Time Roman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Kertas A4,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minimal 8 </w:t>
            </w:r>
          </w:p>
          <w:p w:rsidR="00276F4E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halaman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rPr>
          <w:trHeight w:val="828"/>
        </w:trPr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Melaksanakan dan menganalisa pengujian dan seleksi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Melaksanakan dan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pengujian seleksi, jenis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seleksi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Tahapan seleksi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Pemeriksaan latar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belakang dan metode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lain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Melakukan wawancara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yang efektif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>Mampu memilah pelatihan dan  Pengembangan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Memilih pelatihan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Pelatihan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tahap pelatihan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Metode pelatihan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 xml:space="preserve">Mampu memahami dan menganalisa  Penilaian Kirja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Penilaian kerja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Penilaian kerja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Pengantar untuk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penilaian kinerja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Wawancara Penilaian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Menciptakan Proses 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Kinerja Menyeluruh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FE2770">
        <w:trPr>
          <w:trHeight w:val="433"/>
        </w:trPr>
        <w:tc>
          <w:tcPr>
            <w:tcW w:w="851" w:type="dxa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7" w:type="dxa"/>
            <w:gridSpan w:val="6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>UTS</w:t>
            </w:r>
          </w:p>
          <w:p w:rsidR="00276F4E" w:rsidRPr="00A46BC4" w:rsidRDefault="00276F4E" w:rsidP="00622BC1">
            <w:pPr>
              <w:spacing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>Mampu menjelaskan proses pemberian  Kompensasi : Gaji dan Upah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 w:right="-2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Pengertian Kompensasi</w:t>
            </w:r>
          </w:p>
          <w:p w:rsidR="00276F4E" w:rsidRPr="00A46BC4" w:rsidRDefault="00276F4E" w:rsidP="00622BC1">
            <w:pPr>
              <w:spacing w:line="240" w:lineRule="auto"/>
              <w:ind w:left="34" w:right="-2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kompensasi</w:t>
            </w:r>
          </w:p>
          <w:p w:rsidR="00276F4E" w:rsidRPr="00A46BC4" w:rsidRDefault="00276F4E" w:rsidP="00622BC1">
            <w:pPr>
              <w:spacing w:line="240" w:lineRule="auto"/>
              <w:ind w:left="34" w:right="-2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Metode Kompensasi</w:t>
            </w:r>
          </w:p>
          <w:p w:rsidR="00276F4E" w:rsidRPr="00A46BC4" w:rsidRDefault="00276F4E" w:rsidP="00622BC1">
            <w:pPr>
              <w:spacing w:line="240" w:lineRule="auto"/>
              <w:ind w:left="34" w:right="-2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Tahapan kompensasi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 xml:space="preserve">Mampu </w:t>
            </w: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menentukan proses pemberian Kompensasi ; Insentif dan Tunjangan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Pengertian </w:t>
            </w: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Kompensasi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kompensasi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Metode kompensasi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 Membuat kelompok </w:t>
            </w: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>Mampu menjelaskan kebutuhan terhadap integrasi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Pengertian Integrasi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Integrasi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Motivasi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Teori X, Teori Y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6BC4">
              <w:rPr>
                <w:rFonts w:ascii="Arial" w:hAnsi="Arial" w:cs="Arial"/>
                <w:sz w:val="18"/>
                <w:szCs w:val="18"/>
                <w:lang w:val="sv-SE"/>
              </w:rPr>
              <w:t xml:space="preserve">Mampu menjelaskan dan menentukan program pemeliharaan karyawan                                      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Pengertian    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pemeliharaan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Jenis Pemeliharaan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K3 (Kesejahteraan,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keselamatan karyawan )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menjelaskan proses Pemberhentian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Jamsostek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merencanakan jenjang karier</w:t>
            </w: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Manajerian karir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Penting arti karir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Perencanaan karir dan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kebutuhan karyawan</w:t>
            </w:r>
          </w:p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Dessler, Gary, Mathias, Robert L. Jackson, Edwin B Ilippo, </w:t>
            </w: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Mutiara .S.P</w:t>
            </w:r>
          </w:p>
        </w:tc>
        <w:tc>
          <w:tcPr>
            <w:tcW w:w="2095" w:type="dxa"/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 xml:space="preserve">- Kemampuan </w:t>
            </w:r>
          </w:p>
          <w:p w:rsidR="00276F4E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FE2770" w:rsidRPr="00A46BC4" w:rsidRDefault="00FE2770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rPr>
          <w:trHeight w:val="92"/>
        </w:trPr>
        <w:tc>
          <w:tcPr>
            <w:tcW w:w="85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Mampu menganalisis audit kepegawaian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Audit kepegawaian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Membuat kelompok untuk diskusi yang akan di prosentasikan</w:t>
            </w:r>
          </w:p>
          <w:p w:rsidR="00276F4E" w:rsidRPr="00A46BC4" w:rsidRDefault="00276F4E" w:rsidP="00622BC1">
            <w:pPr>
              <w:spacing w:line="240" w:lineRule="auto"/>
              <w:ind w:left="176" w:hanging="17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 Menyerajkan Makalah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Kerja kelompok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 per semester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Bahan diskudi dari  :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Dessler, Gary, Mathias, Robert L. Jackson, Edwin B Ilippo, Mutiara .S.P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Hasil  </w:t>
            </w:r>
          </w:p>
          <w:p w:rsidR="00276F4E" w:rsidRPr="00A46BC4" w:rsidRDefault="00276F4E" w:rsidP="00622BC1">
            <w:pPr>
              <w:spacing w:line="240" w:lineRule="auto"/>
              <w:ind w:left="34" w:hanging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presentasi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Hasil Makalah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- 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Kerja sama  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Analisis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46BC4">
              <w:rPr>
                <w:rFonts w:ascii="Arial" w:hAnsi="Arial" w:cs="Arial"/>
                <w:sz w:val="18"/>
                <w:szCs w:val="18"/>
              </w:rPr>
              <w:t>berpikir</w:t>
            </w:r>
            <w:proofErr w:type="gramEnd"/>
            <w:r w:rsidRPr="00A46BC4">
              <w:rPr>
                <w:rFonts w:ascii="Arial" w:hAnsi="Arial" w:cs="Arial"/>
                <w:sz w:val="18"/>
                <w:szCs w:val="18"/>
              </w:rPr>
              <w:t xml:space="preserve"> kritis.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berdiskusi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- Kemampuan 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 xml:space="preserve">  Berprestasi</w:t>
            </w:r>
          </w:p>
          <w:p w:rsidR="00276F4E" w:rsidRPr="00A46BC4" w:rsidRDefault="00276F4E" w:rsidP="00622BC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76F4E" w:rsidRPr="00A46BC4" w:rsidTr="00622BC1">
        <w:trPr>
          <w:trHeight w:val="161"/>
        </w:trPr>
        <w:tc>
          <w:tcPr>
            <w:tcW w:w="851" w:type="dxa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6BC4">
              <w:rPr>
                <w:rFonts w:ascii="Arial" w:hAnsi="Arial" w:cs="Arial"/>
                <w:sz w:val="20"/>
                <w:szCs w:val="18"/>
              </w:rPr>
              <w:t>16</w:t>
            </w:r>
          </w:p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7" w:type="dxa"/>
            <w:gridSpan w:val="6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C4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851" w:type="dxa"/>
            <w:shd w:val="clear" w:color="auto" w:fill="D9D9D9"/>
          </w:tcPr>
          <w:p w:rsidR="00276F4E" w:rsidRPr="00A46BC4" w:rsidRDefault="00276F4E" w:rsidP="00622B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6F4E" w:rsidRDefault="00276F4E" w:rsidP="00622BC1">
      <w:pPr>
        <w:spacing w:line="240" w:lineRule="auto"/>
        <w:jc w:val="left"/>
        <w:rPr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7359"/>
        <w:gridCol w:w="3827"/>
      </w:tblGrid>
      <w:tr w:rsidR="00E66E02" w:rsidRPr="00016774" w:rsidTr="00AF07B1">
        <w:trPr>
          <w:trHeight w:val="321"/>
        </w:trPr>
        <w:tc>
          <w:tcPr>
            <w:tcW w:w="3273" w:type="dxa"/>
          </w:tcPr>
          <w:p w:rsidR="00E66E02" w:rsidRPr="00016774" w:rsidRDefault="00E66E02" w:rsidP="00AF07B1">
            <w:pPr>
              <w:pStyle w:val="Footer"/>
              <w:spacing w:line="480" w:lineRule="auto"/>
              <w:rPr>
                <w:sz w:val="20"/>
              </w:rPr>
            </w:pPr>
          </w:p>
        </w:tc>
        <w:tc>
          <w:tcPr>
            <w:tcW w:w="7359" w:type="dxa"/>
          </w:tcPr>
          <w:p w:rsidR="00E66E02" w:rsidRPr="00016774" w:rsidRDefault="00E66E02" w:rsidP="00AF07B1">
            <w:pPr>
              <w:pStyle w:val="Footer"/>
              <w:spacing w:line="48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Nama Fungsi</w:t>
            </w:r>
          </w:p>
        </w:tc>
        <w:tc>
          <w:tcPr>
            <w:tcW w:w="3827" w:type="dxa"/>
          </w:tcPr>
          <w:p w:rsidR="00E66E02" w:rsidRPr="00016774" w:rsidRDefault="00E66E02" w:rsidP="00AF07B1">
            <w:pPr>
              <w:pStyle w:val="Footer"/>
              <w:spacing w:line="48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Paraf</w:t>
            </w:r>
          </w:p>
        </w:tc>
      </w:tr>
      <w:tr w:rsidR="00E66E02" w:rsidRPr="00016774" w:rsidTr="00AF07B1">
        <w:trPr>
          <w:trHeight w:val="321"/>
        </w:trPr>
        <w:tc>
          <w:tcPr>
            <w:tcW w:w="3273" w:type="dxa"/>
          </w:tcPr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Dibuat Oleh</w:t>
            </w:r>
          </w:p>
        </w:tc>
        <w:tc>
          <w:tcPr>
            <w:tcW w:w="7359" w:type="dxa"/>
          </w:tcPr>
          <w:p w:rsidR="00E66E02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Dosen Pengampu </w:t>
            </w:r>
          </w:p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Dra. Evawati Khumaedi, M.Si.</w:t>
            </w:r>
          </w:p>
        </w:tc>
        <w:tc>
          <w:tcPr>
            <w:tcW w:w="3827" w:type="dxa"/>
          </w:tcPr>
          <w:p w:rsidR="00E66E02" w:rsidRPr="00016774" w:rsidRDefault="0016410C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422275</wp:posOffset>
                  </wp:positionV>
                  <wp:extent cx="920750" cy="516255"/>
                  <wp:effectExtent l="0" t="0" r="0" b="0"/>
                  <wp:wrapNone/>
                  <wp:docPr id="10" name="Picture 10" descr="ttd bu 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d bu 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E02" w:rsidRPr="00016774" w:rsidTr="00AF07B1">
        <w:trPr>
          <w:trHeight w:val="321"/>
        </w:trPr>
        <w:tc>
          <w:tcPr>
            <w:tcW w:w="3273" w:type="dxa"/>
          </w:tcPr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Diperiksa Oleh</w:t>
            </w:r>
          </w:p>
        </w:tc>
        <w:tc>
          <w:tcPr>
            <w:tcW w:w="7359" w:type="dxa"/>
          </w:tcPr>
          <w:p w:rsidR="00E66E02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Ketua Program Studi</w:t>
            </w:r>
            <w:r>
              <w:rPr>
                <w:sz w:val="20"/>
              </w:rPr>
              <w:t xml:space="preserve"> S1 Manajemen </w:t>
            </w:r>
          </w:p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Dr. Rina Astini, SE, MM</w:t>
            </w:r>
          </w:p>
        </w:tc>
        <w:tc>
          <w:tcPr>
            <w:tcW w:w="3827" w:type="dxa"/>
          </w:tcPr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</w:p>
        </w:tc>
      </w:tr>
      <w:tr w:rsidR="00E66E02" w:rsidRPr="00016774" w:rsidTr="00AF07B1">
        <w:trPr>
          <w:trHeight w:val="341"/>
        </w:trPr>
        <w:tc>
          <w:tcPr>
            <w:tcW w:w="3273" w:type="dxa"/>
          </w:tcPr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Disahkan Oleh</w:t>
            </w:r>
          </w:p>
        </w:tc>
        <w:tc>
          <w:tcPr>
            <w:tcW w:w="7359" w:type="dxa"/>
          </w:tcPr>
          <w:p w:rsidR="00E66E02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 w:rsidRPr="00016774">
              <w:rPr>
                <w:sz w:val="20"/>
              </w:rPr>
              <w:t>Dekan</w:t>
            </w:r>
            <w:r>
              <w:rPr>
                <w:sz w:val="20"/>
              </w:rPr>
              <w:t xml:space="preserve"> FEB </w:t>
            </w:r>
          </w:p>
          <w:p w:rsidR="00E66E02" w:rsidRPr="00016774" w:rsidRDefault="00E66E02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Dr. Wiwik Utami, Ak, MS.</w:t>
            </w:r>
          </w:p>
        </w:tc>
        <w:tc>
          <w:tcPr>
            <w:tcW w:w="3827" w:type="dxa"/>
          </w:tcPr>
          <w:p w:rsidR="00E66E02" w:rsidRPr="00016774" w:rsidRDefault="0016410C" w:rsidP="00AF07B1">
            <w:pPr>
              <w:pStyle w:val="Footer"/>
              <w:spacing w:line="360" w:lineRule="auto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-4445</wp:posOffset>
                  </wp:positionV>
                  <wp:extent cx="835025" cy="426085"/>
                  <wp:effectExtent l="0" t="0" r="3175" b="0"/>
                  <wp:wrapNone/>
                  <wp:docPr id="9" name="Picture 9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6E02" w:rsidRDefault="00E66E02" w:rsidP="00622BC1">
      <w:pPr>
        <w:spacing w:line="240" w:lineRule="auto"/>
        <w:jc w:val="left"/>
        <w:rPr>
          <w:sz w:val="18"/>
          <w:szCs w:val="18"/>
        </w:rPr>
      </w:pPr>
    </w:p>
    <w:p w:rsidR="00E66E02" w:rsidRDefault="00E66E02" w:rsidP="00622BC1">
      <w:pPr>
        <w:spacing w:line="240" w:lineRule="auto"/>
        <w:jc w:val="left"/>
        <w:rPr>
          <w:sz w:val="18"/>
          <w:szCs w:val="18"/>
        </w:rPr>
      </w:pPr>
    </w:p>
    <w:p w:rsidR="00E66E02" w:rsidRDefault="00E66E02" w:rsidP="00622BC1">
      <w:pPr>
        <w:spacing w:line="240" w:lineRule="auto"/>
        <w:jc w:val="left"/>
        <w:rPr>
          <w:sz w:val="18"/>
          <w:szCs w:val="18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057"/>
        <w:gridCol w:w="1559"/>
      </w:tblGrid>
      <w:tr w:rsidR="00A466C6" w:rsidRPr="00935EEA" w:rsidTr="00FE2770">
        <w:trPr>
          <w:trHeight w:val="724"/>
        </w:trPr>
        <w:tc>
          <w:tcPr>
            <w:tcW w:w="1701" w:type="dxa"/>
          </w:tcPr>
          <w:p w:rsidR="00A466C6" w:rsidRPr="00935EEA" w:rsidRDefault="0016410C" w:rsidP="00A466C6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709930"/>
                  <wp:effectExtent l="0" t="0" r="3175" b="0"/>
                  <wp:docPr id="3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:rsidR="00A466C6" w:rsidRPr="004B6FA4" w:rsidRDefault="00A466C6" w:rsidP="00A466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A466C6" w:rsidRPr="004B6FA4" w:rsidRDefault="00A466C6" w:rsidP="00A466C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A466C6" w:rsidRPr="00935EEA" w:rsidRDefault="00A466C6" w:rsidP="00A466C6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  <w:r w:rsidR="00FE2770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DAN BISNIS</w:t>
            </w:r>
          </w:p>
        </w:tc>
        <w:tc>
          <w:tcPr>
            <w:tcW w:w="1559" w:type="dxa"/>
          </w:tcPr>
          <w:p w:rsidR="00A466C6" w:rsidRPr="00935EEA" w:rsidRDefault="00A466C6" w:rsidP="00A466C6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A466C6" w:rsidRPr="00FE2770" w:rsidRDefault="00A466C6" w:rsidP="00A466C6">
      <w:pPr>
        <w:rPr>
          <w:rFonts w:ascii="Arial" w:hAnsi="Arial" w:cs="Arial"/>
          <w:sz w:val="1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293"/>
        <w:gridCol w:w="1559"/>
        <w:gridCol w:w="1560"/>
        <w:gridCol w:w="1417"/>
        <w:gridCol w:w="1276"/>
        <w:gridCol w:w="1276"/>
        <w:gridCol w:w="3118"/>
      </w:tblGrid>
      <w:tr w:rsidR="00A466C6" w:rsidRPr="00935EEA" w:rsidTr="00FE2770">
        <w:trPr>
          <w:trHeight w:val="236"/>
        </w:trPr>
        <w:tc>
          <w:tcPr>
            <w:tcW w:w="1818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A466C6" w:rsidRPr="00935EEA" w:rsidRDefault="00A466C6" w:rsidP="00A466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10206" w:type="dxa"/>
            <w:gridSpan w:val="6"/>
          </w:tcPr>
          <w:p w:rsidR="00A466C6" w:rsidRPr="00935EEA" w:rsidRDefault="00A466C6" w:rsidP="00A466C6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6C6" w:rsidRPr="00935EEA" w:rsidTr="00FE2770">
        <w:trPr>
          <w:trHeight w:val="242"/>
        </w:trPr>
        <w:tc>
          <w:tcPr>
            <w:tcW w:w="1818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293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A466C6" w:rsidRPr="00935EEA" w:rsidRDefault="00A466C6" w:rsidP="00A466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6C6" w:rsidRPr="00935EEA" w:rsidRDefault="00A466C6" w:rsidP="00A466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6C6" w:rsidRPr="00935EEA" w:rsidRDefault="00A466C6" w:rsidP="00A466C6">
      <w:pPr>
        <w:rPr>
          <w:rFonts w:ascii="Arial" w:hAnsi="Arial" w:cs="Arial"/>
        </w:rPr>
      </w:pPr>
    </w:p>
    <w:p w:rsidR="00A466C6" w:rsidRDefault="00A466C6" w:rsidP="00A466C6">
      <w:r>
        <w:t>Mata Kuliah/SKS</w:t>
      </w:r>
      <w:r>
        <w:tab/>
        <w:t xml:space="preserve">: Manajemen Sumber Daya </w:t>
      </w:r>
      <w:proofErr w:type="gramStart"/>
      <w:r>
        <w:t>Manusia  /</w:t>
      </w:r>
      <w:proofErr w:type="gramEnd"/>
      <w:r>
        <w:t xml:space="preserve">  3 SKS</w:t>
      </w:r>
    </w:p>
    <w:p w:rsidR="00A466C6" w:rsidRDefault="00A466C6" w:rsidP="00A466C6">
      <w:r>
        <w:t>Kompetensi</w:t>
      </w:r>
      <w:r>
        <w:tab/>
      </w:r>
      <w:r>
        <w:tab/>
        <w:t xml:space="preserve">: Mampu menjelaskan proses pengelolaan Sumber Daya Manusia </w:t>
      </w:r>
      <w:proofErr w:type="gramStart"/>
      <w:r>
        <w:t>dan  Menerapkannya</w:t>
      </w:r>
      <w:proofErr w:type="gramEnd"/>
      <w:r>
        <w:t xml:space="preserve"> dalam Manajemen </w:t>
      </w:r>
    </w:p>
    <w:p w:rsidR="00A466C6" w:rsidRDefault="00A466C6" w:rsidP="00A466C6">
      <w:pPr>
        <w:ind w:left="1440" w:firstLine="720"/>
      </w:pPr>
      <w:r>
        <w:t xml:space="preserve">  Perushaan</w:t>
      </w:r>
    </w:p>
    <w:p w:rsidR="00A466C6" w:rsidRDefault="00A466C6" w:rsidP="00A466C6"/>
    <w:p w:rsidR="00A466C6" w:rsidRDefault="00A466C6" w:rsidP="00A466C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A466C6" w:rsidTr="00FE2770">
        <w:tc>
          <w:tcPr>
            <w:tcW w:w="14317" w:type="dxa"/>
          </w:tcPr>
          <w:p w:rsidR="00A466C6" w:rsidRDefault="00A466C6" w:rsidP="00A466C6">
            <w:r>
              <w:t xml:space="preserve">Membahas tentang ruang lingkup Manajemen Sumber Daya Manusia, Proses pengadaan karyawan, Perencanaan Personal dan Perekrutan, Pengujian dan Seleksi, Pelatihan dan Pengembangan, Penilaian Kinerja, Kompensasi, Integrasi, Pemeliharaan, . Sehingga mahasiswa memiliki kemampuan pengelolaan Sumber Daya Manusia pada Perusahaan. </w:t>
            </w:r>
          </w:p>
          <w:p w:rsidR="00A466C6" w:rsidRDefault="00A466C6" w:rsidP="00A466C6"/>
        </w:tc>
      </w:tr>
      <w:tr w:rsidR="00A466C6" w:rsidTr="00FE2770">
        <w:tc>
          <w:tcPr>
            <w:tcW w:w="14317" w:type="dxa"/>
          </w:tcPr>
          <w:p w:rsidR="00A466C6" w:rsidRDefault="00A466C6" w:rsidP="00A466C6"/>
          <w:p w:rsidR="00A466C6" w:rsidRDefault="00A466C6" w:rsidP="00A466C6">
            <w:r>
              <w:t>Prasyarat  : Dasar Bisnis dan Manajemen</w:t>
            </w:r>
          </w:p>
          <w:p w:rsidR="00A466C6" w:rsidRDefault="00A466C6" w:rsidP="00A466C6"/>
        </w:tc>
      </w:tr>
    </w:tbl>
    <w:p w:rsidR="00A466C6" w:rsidRDefault="00A466C6" w:rsidP="00A466C6"/>
    <w:p w:rsidR="00A466C6" w:rsidRDefault="00A466C6" w:rsidP="00A466C6"/>
    <w:p w:rsidR="00A466C6" w:rsidRDefault="00A466C6" w:rsidP="00060112">
      <w:pPr>
        <w:rPr>
          <w:rFonts w:ascii="Arial" w:hAnsi="Arial" w:cs="Arial"/>
          <w:sz w:val="20"/>
          <w:szCs w:val="20"/>
        </w:rPr>
      </w:pPr>
    </w:p>
    <w:p w:rsidR="00A466C6" w:rsidRPr="00E530FB" w:rsidRDefault="00A466C6" w:rsidP="00060112">
      <w:pPr>
        <w:rPr>
          <w:rFonts w:ascii="Arial" w:hAnsi="Arial" w:cs="Arial"/>
          <w:sz w:val="20"/>
          <w:szCs w:val="20"/>
        </w:rPr>
      </w:pPr>
    </w:p>
    <w:sectPr w:rsidR="00A466C6" w:rsidRPr="00E530FB" w:rsidSect="00DF12ED">
      <w:footerReference w:type="default" r:id="rId12"/>
      <w:pgSz w:w="16839" w:h="11907" w:orient="landscape" w:code="9"/>
      <w:pgMar w:top="567" w:right="956" w:bottom="426" w:left="144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77" w:rsidRDefault="008C1877" w:rsidP="00DF12ED">
      <w:pPr>
        <w:spacing w:line="240" w:lineRule="auto"/>
      </w:pPr>
      <w:r>
        <w:separator/>
      </w:r>
    </w:p>
  </w:endnote>
  <w:endnote w:type="continuationSeparator" w:id="0">
    <w:p w:rsidR="008C1877" w:rsidRDefault="008C1877" w:rsidP="00DF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ED" w:rsidRDefault="00DF12ED" w:rsidP="00DF12ED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DF12ED" w:rsidRDefault="00DF12ED" w:rsidP="00DF12ED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Jl. Raya Meruya Selatan No. 01, Kembangan, Jakarta Barat 11650</w:t>
    </w:r>
  </w:p>
  <w:p w:rsidR="00DF12ED" w:rsidRDefault="00DF12ED" w:rsidP="00DF12ED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Telp. 021-5840815 / 021- 5840816 (Hunting), Fax 021 - 584 0813</w:t>
    </w:r>
  </w:p>
  <w:p w:rsidR="00DF12ED" w:rsidRDefault="00DF12ED" w:rsidP="00DF12ED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DF12ED" w:rsidRDefault="00DF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77" w:rsidRDefault="008C1877" w:rsidP="00DF12ED">
      <w:pPr>
        <w:spacing w:line="240" w:lineRule="auto"/>
      </w:pPr>
      <w:r>
        <w:separator/>
      </w:r>
    </w:p>
  </w:footnote>
  <w:footnote w:type="continuationSeparator" w:id="0">
    <w:p w:rsidR="008C1877" w:rsidRDefault="008C1877" w:rsidP="00DF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9F3"/>
    <w:multiLevelType w:val="hybridMultilevel"/>
    <w:tmpl w:val="0716581E"/>
    <w:lvl w:ilvl="0" w:tplc="DE480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0236F58"/>
    <w:multiLevelType w:val="hybridMultilevel"/>
    <w:tmpl w:val="C1F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68F58A0"/>
    <w:multiLevelType w:val="hybridMultilevel"/>
    <w:tmpl w:val="67D24192"/>
    <w:lvl w:ilvl="0" w:tplc="0409000F">
      <w:start w:val="1"/>
      <w:numFmt w:val="decimal"/>
      <w:lvlText w:val="%1."/>
      <w:lvlJc w:val="left"/>
      <w:pPr>
        <w:ind w:left="40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7">
    <w:nsid w:val="78A239B3"/>
    <w:multiLevelType w:val="hybridMultilevel"/>
    <w:tmpl w:val="D02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1707"/>
    <w:multiLevelType w:val="hybridMultilevel"/>
    <w:tmpl w:val="3FAACA08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E"/>
    <w:rsid w:val="00060112"/>
    <w:rsid w:val="000A489A"/>
    <w:rsid w:val="000F4599"/>
    <w:rsid w:val="00137F34"/>
    <w:rsid w:val="00153E4F"/>
    <w:rsid w:val="0016357A"/>
    <w:rsid w:val="0016410C"/>
    <w:rsid w:val="00195D05"/>
    <w:rsid w:val="001B2CDA"/>
    <w:rsid w:val="001B419E"/>
    <w:rsid w:val="001D6815"/>
    <w:rsid w:val="00202A80"/>
    <w:rsid w:val="00203906"/>
    <w:rsid w:val="002075FA"/>
    <w:rsid w:val="00212456"/>
    <w:rsid w:val="00235A3A"/>
    <w:rsid w:val="00276F4E"/>
    <w:rsid w:val="003E2AAE"/>
    <w:rsid w:val="003E5700"/>
    <w:rsid w:val="003F02FD"/>
    <w:rsid w:val="0043700E"/>
    <w:rsid w:val="005A4993"/>
    <w:rsid w:val="005A4FB3"/>
    <w:rsid w:val="005D318C"/>
    <w:rsid w:val="0061406C"/>
    <w:rsid w:val="00622BC1"/>
    <w:rsid w:val="006877B7"/>
    <w:rsid w:val="006F15C5"/>
    <w:rsid w:val="006F45C6"/>
    <w:rsid w:val="007535C7"/>
    <w:rsid w:val="008C1877"/>
    <w:rsid w:val="00901B72"/>
    <w:rsid w:val="00972371"/>
    <w:rsid w:val="00A42C6C"/>
    <w:rsid w:val="00A447AE"/>
    <w:rsid w:val="00A466C6"/>
    <w:rsid w:val="00A77B4F"/>
    <w:rsid w:val="00A962E8"/>
    <w:rsid w:val="00AE1E3E"/>
    <w:rsid w:val="00AF04A2"/>
    <w:rsid w:val="00AF07B1"/>
    <w:rsid w:val="00B03C9C"/>
    <w:rsid w:val="00B35FD5"/>
    <w:rsid w:val="00BA7224"/>
    <w:rsid w:val="00BC5576"/>
    <w:rsid w:val="00C15CE2"/>
    <w:rsid w:val="00C35258"/>
    <w:rsid w:val="00C50E70"/>
    <w:rsid w:val="00C639E6"/>
    <w:rsid w:val="00C82B8E"/>
    <w:rsid w:val="00CA791A"/>
    <w:rsid w:val="00CF53DB"/>
    <w:rsid w:val="00CF5675"/>
    <w:rsid w:val="00D5513A"/>
    <w:rsid w:val="00D8082F"/>
    <w:rsid w:val="00DF12ED"/>
    <w:rsid w:val="00E12DAA"/>
    <w:rsid w:val="00E530FB"/>
    <w:rsid w:val="00E66E02"/>
    <w:rsid w:val="00E67D82"/>
    <w:rsid w:val="00E838E4"/>
    <w:rsid w:val="00EC417E"/>
    <w:rsid w:val="00F22218"/>
    <w:rsid w:val="00F3376F"/>
    <w:rsid w:val="00F5114F"/>
    <w:rsid w:val="00F7095E"/>
    <w:rsid w:val="00F819E5"/>
    <w:rsid w:val="00F843E9"/>
    <w:rsid w:val="00FA02D6"/>
    <w:rsid w:val="00FA22CB"/>
    <w:rsid w:val="00FE277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E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E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.%20File%20Manajemen\3.4.%20File%20Kurikulum%20KBK%20S1%20Mnj\Smt%202\SDM\RAPEM%20SDM%20Evawati%20K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3EB9-0811-4642-96B1-C237DEF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RAPEM SDM Evawati Kh</Template>
  <TotalTime>1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feb</cp:lastModifiedBy>
  <cp:revision>4</cp:revision>
  <cp:lastPrinted>2009-06-14T04:20:00Z</cp:lastPrinted>
  <dcterms:created xsi:type="dcterms:W3CDTF">2015-07-06T02:11:00Z</dcterms:created>
  <dcterms:modified xsi:type="dcterms:W3CDTF">2015-07-06T02:32:00Z</dcterms:modified>
</cp:coreProperties>
</file>