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639"/>
        <w:gridCol w:w="1559"/>
      </w:tblGrid>
      <w:tr w:rsidR="003E2AAE" w:rsidRPr="00DB0EDE" w:rsidTr="00164362">
        <w:trPr>
          <w:trHeight w:val="1505"/>
        </w:trPr>
        <w:tc>
          <w:tcPr>
            <w:tcW w:w="1843" w:type="dxa"/>
          </w:tcPr>
          <w:p w:rsidR="003E2AAE" w:rsidRPr="00DB0EDE" w:rsidRDefault="0090211F" w:rsidP="00FF4D4E">
            <w:pPr>
              <w:rPr>
                <w:lang w:val="id-ID"/>
              </w:rPr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>
                  <wp:extent cx="1021080" cy="854710"/>
                  <wp:effectExtent l="0" t="0" r="7620" b="254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3E2AAE" w:rsidRPr="00DB0EDE" w:rsidRDefault="003E2AAE" w:rsidP="00FF4D4E">
            <w:pPr>
              <w:rPr>
                <w:lang w:val="id-ID"/>
              </w:rPr>
            </w:pPr>
          </w:p>
          <w:p w:rsidR="003E2AAE" w:rsidRPr="00164362" w:rsidRDefault="00164362" w:rsidP="00FF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RANCANGAN PE</w:t>
            </w:r>
            <w:r>
              <w:rPr>
                <w:rFonts w:ascii="Arial" w:hAnsi="Arial" w:cs="Arial"/>
                <w:b/>
                <w:sz w:val="24"/>
                <w:szCs w:val="24"/>
              </w:rPr>
              <w:t>RKULIAHAN</w:t>
            </w:r>
          </w:p>
          <w:p w:rsidR="00C15CE2" w:rsidRPr="00601A7D" w:rsidRDefault="00C15CE2" w:rsidP="00FF4D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PROGRAM STUDI S1 </w:t>
            </w:r>
            <w:r w:rsidR="00121C2F"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>MANAJEMEN</w:t>
            </w:r>
          </w:p>
          <w:p w:rsidR="003E2AAE" w:rsidRPr="00164362" w:rsidRDefault="00C15CE2" w:rsidP="00C15CE2">
            <w:pPr>
              <w:jc w:val="center"/>
            </w:pPr>
            <w:r w:rsidRPr="00601A7D">
              <w:rPr>
                <w:rFonts w:ascii="Arial" w:hAnsi="Arial" w:cs="Arial"/>
                <w:b/>
                <w:sz w:val="24"/>
                <w:szCs w:val="24"/>
                <w:lang w:val="id-ID"/>
              </w:rPr>
              <w:t>FAKULTAS EKONOMI</w:t>
            </w:r>
            <w:r w:rsidR="00164362">
              <w:rPr>
                <w:rFonts w:ascii="Arial" w:hAnsi="Arial" w:cs="Arial"/>
                <w:b/>
                <w:sz w:val="24"/>
                <w:szCs w:val="24"/>
              </w:rPr>
              <w:t xml:space="preserve"> DAN BISNIS</w:t>
            </w:r>
          </w:p>
        </w:tc>
        <w:tc>
          <w:tcPr>
            <w:tcW w:w="1559" w:type="dxa"/>
          </w:tcPr>
          <w:p w:rsidR="003E2AAE" w:rsidRPr="00DB0EDE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  <w:lang w:val="id-ID"/>
              </w:rPr>
            </w:pPr>
            <w:r w:rsidRPr="00DB0EDE">
              <w:rPr>
                <w:rFonts w:ascii="Book Antiqua" w:hAnsi="Book Antiqua"/>
                <w:sz w:val="110"/>
                <w:szCs w:val="110"/>
                <w:lang w:val="id-ID"/>
              </w:rPr>
              <w:t xml:space="preserve"> Q</w:t>
            </w:r>
          </w:p>
        </w:tc>
      </w:tr>
      <w:bookmarkEnd w:id="0"/>
    </w:tbl>
    <w:p w:rsidR="003E2AAE" w:rsidRPr="00DB0EDE" w:rsidRDefault="003E2AAE" w:rsidP="003E2AAE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85"/>
        <w:gridCol w:w="928"/>
        <w:gridCol w:w="1175"/>
        <w:gridCol w:w="1234"/>
        <w:gridCol w:w="1276"/>
        <w:gridCol w:w="892"/>
        <w:gridCol w:w="708"/>
      </w:tblGrid>
      <w:tr w:rsidR="00A078DA" w:rsidRPr="00E30A58" w:rsidTr="00A078DA">
        <w:trPr>
          <w:trHeight w:val="282"/>
        </w:trPr>
        <w:tc>
          <w:tcPr>
            <w:tcW w:w="1843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4985" w:type="dxa"/>
          </w:tcPr>
          <w:p w:rsidR="00A078DA" w:rsidRPr="00E30A58" w:rsidRDefault="00A078DA" w:rsidP="00E52F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213" w:type="dxa"/>
            <w:gridSpan w:val="6"/>
          </w:tcPr>
          <w:p w:rsidR="00A078DA" w:rsidRPr="00E30A58" w:rsidRDefault="00A078DA" w:rsidP="00E52F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  <w:proofErr w:type="spellEnd"/>
          </w:p>
        </w:tc>
      </w:tr>
      <w:tr w:rsidR="00A078DA" w:rsidRPr="00E30A58" w:rsidTr="00A078DA">
        <w:trPr>
          <w:trHeight w:val="289"/>
        </w:trPr>
        <w:tc>
          <w:tcPr>
            <w:tcW w:w="1843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E30A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4985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E3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28" w:type="dxa"/>
          </w:tcPr>
          <w:p w:rsidR="00A078DA" w:rsidRPr="00E30A58" w:rsidRDefault="00A078DA" w:rsidP="00E52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78DA" w:rsidRPr="00E30A58" w:rsidRDefault="00A078DA" w:rsidP="00E52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362" w:rsidRPr="00164362" w:rsidRDefault="00164362" w:rsidP="00164362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4362" w:rsidRPr="00164362" w:rsidRDefault="00164362" w:rsidP="00164362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164362">
        <w:rPr>
          <w:rFonts w:ascii="Arial" w:hAnsi="Arial" w:cs="Arial"/>
          <w:b/>
          <w:bCs/>
          <w:color w:val="000000"/>
          <w:sz w:val="20"/>
          <w:szCs w:val="20"/>
        </w:rPr>
        <w:t>Judul</w:t>
      </w:r>
      <w:proofErr w:type="spellEnd"/>
      <w:r w:rsidRPr="00164362">
        <w:rPr>
          <w:rFonts w:ascii="Arial" w:hAnsi="Arial" w:cs="Arial"/>
          <w:b/>
          <w:bCs/>
          <w:color w:val="000000"/>
          <w:sz w:val="20"/>
          <w:szCs w:val="20"/>
        </w:rPr>
        <w:t xml:space="preserve"> Mata </w:t>
      </w:r>
      <w:proofErr w:type="spellStart"/>
      <w:r w:rsidRPr="00164362">
        <w:rPr>
          <w:rFonts w:ascii="Arial" w:hAnsi="Arial" w:cs="Arial"/>
          <w:b/>
          <w:bCs/>
          <w:color w:val="000000"/>
          <w:sz w:val="20"/>
          <w:szCs w:val="20"/>
        </w:rPr>
        <w:t>Kuliah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6436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Matematika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Bisnis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164362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164362">
        <w:rPr>
          <w:rFonts w:ascii="Arial" w:hAnsi="Arial" w:cs="Arial"/>
          <w:b/>
          <w:bCs/>
          <w:color w:val="000000"/>
          <w:sz w:val="20"/>
          <w:szCs w:val="20"/>
        </w:rPr>
        <w:t>Sks</w:t>
      </w:r>
      <w:proofErr w:type="spellEnd"/>
      <w:r w:rsidRPr="00164362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164362">
        <w:rPr>
          <w:rFonts w:ascii="Arial" w:hAnsi="Arial" w:cs="Arial"/>
          <w:b/>
          <w:color w:val="000000"/>
          <w:sz w:val="20"/>
          <w:szCs w:val="20"/>
        </w:rPr>
        <w:t>Kode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6436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84006</w:t>
      </w:r>
    </w:p>
    <w:p w:rsidR="00164362" w:rsidRDefault="00164362" w:rsidP="00164362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4362">
        <w:rPr>
          <w:rFonts w:ascii="Arial" w:hAnsi="Arial" w:cs="Arial"/>
          <w:b/>
          <w:color w:val="000000"/>
          <w:sz w:val="20"/>
          <w:szCs w:val="20"/>
        </w:rPr>
        <w:t>Dosen</w:t>
      </w:r>
      <w:proofErr w:type="spellEnd"/>
      <w:r w:rsidRPr="00164362">
        <w:rPr>
          <w:rFonts w:ascii="Arial" w:hAnsi="Arial" w:cs="Arial"/>
          <w:b/>
          <w:color w:val="000000"/>
          <w:sz w:val="20"/>
          <w:szCs w:val="20"/>
        </w:rPr>
        <w:t xml:space="preserve">/Team Teaching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16436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Lianah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SE, M.Com</w:t>
      </w:r>
    </w:p>
    <w:p w:rsidR="00164362" w:rsidRPr="00164362" w:rsidRDefault="00164362" w:rsidP="00164362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64362">
        <w:rPr>
          <w:rFonts w:ascii="Arial" w:hAnsi="Arial" w:cs="Arial"/>
          <w:color w:val="000000"/>
          <w:sz w:val="20"/>
          <w:szCs w:val="20"/>
        </w:rPr>
        <w:t xml:space="preserve">  2. </w:t>
      </w:r>
      <w:r>
        <w:rPr>
          <w:rFonts w:ascii="Arial" w:hAnsi="Arial" w:cs="Arial"/>
          <w:color w:val="000000"/>
          <w:sz w:val="20"/>
          <w:szCs w:val="20"/>
        </w:rPr>
        <w:t xml:space="preserve">Tri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Wahyono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SE, MM</w:t>
      </w:r>
      <w:r w:rsidRPr="0016436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078DA" w:rsidRDefault="00A078DA" w:rsidP="00164362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64362" w:rsidRPr="00164362" w:rsidRDefault="00164362" w:rsidP="00164362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64362">
        <w:rPr>
          <w:rFonts w:ascii="Arial" w:hAnsi="Arial" w:cs="Arial"/>
          <w:b/>
          <w:color w:val="000000"/>
          <w:sz w:val="20"/>
          <w:szCs w:val="20"/>
        </w:rPr>
        <w:t>Diskripsi</w:t>
      </w:r>
      <w:proofErr w:type="spellEnd"/>
      <w:r w:rsidRPr="00164362">
        <w:rPr>
          <w:rFonts w:ascii="Arial" w:hAnsi="Arial" w:cs="Arial"/>
          <w:b/>
          <w:color w:val="000000"/>
          <w:sz w:val="20"/>
          <w:szCs w:val="20"/>
        </w:rPr>
        <w:t xml:space="preserve"> Mata </w:t>
      </w:r>
      <w:proofErr w:type="spellStart"/>
      <w:r w:rsidRPr="00164362">
        <w:rPr>
          <w:rFonts w:ascii="Arial" w:hAnsi="Arial" w:cs="Arial"/>
          <w:b/>
          <w:color w:val="000000"/>
          <w:sz w:val="20"/>
          <w:szCs w:val="20"/>
        </w:rPr>
        <w:t>Kuliah</w:t>
      </w:r>
      <w:proofErr w:type="spellEnd"/>
      <w:r w:rsidRPr="001643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64362">
        <w:rPr>
          <w:rFonts w:ascii="Arial" w:hAnsi="Arial" w:cs="Arial"/>
          <w:b/>
          <w:color w:val="000000"/>
          <w:sz w:val="20"/>
          <w:szCs w:val="20"/>
        </w:rPr>
        <w:tab/>
      </w:r>
      <w:r w:rsidR="00CD1C43">
        <w:rPr>
          <w:rFonts w:ascii="Arial" w:hAnsi="Arial" w:cs="Arial"/>
          <w:b/>
          <w:color w:val="000000"/>
          <w:sz w:val="20"/>
          <w:szCs w:val="20"/>
        </w:rPr>
        <w:tab/>
      </w:r>
      <w:r w:rsidRPr="00164362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4362" w:rsidRPr="00164362" w:rsidRDefault="00164362" w:rsidP="00CD1C43">
      <w:pPr>
        <w:numPr>
          <w:ilvl w:val="0"/>
          <w:numId w:val="7"/>
        </w:numPr>
        <w:spacing w:line="240" w:lineRule="auto"/>
        <w:ind w:left="1134" w:hanging="567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struktur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keseluruhan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>.</w:t>
      </w:r>
    </w:p>
    <w:p w:rsidR="00164362" w:rsidRPr="00164362" w:rsidRDefault="00164362" w:rsidP="00CD1C43">
      <w:pPr>
        <w:numPr>
          <w:ilvl w:val="0"/>
          <w:numId w:val="7"/>
        </w:numPr>
        <w:spacing w:line="240" w:lineRule="auto"/>
        <w:ind w:left="1134" w:hanging="567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fakultas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lulusan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kesarjanaan</w:t>
      </w:r>
      <w:proofErr w:type="spellEnd"/>
    </w:p>
    <w:p w:rsidR="00164362" w:rsidRPr="00164362" w:rsidRDefault="00164362" w:rsidP="00CD1C43">
      <w:pPr>
        <w:numPr>
          <w:ilvl w:val="0"/>
          <w:numId w:val="7"/>
        </w:numPr>
        <w:spacing w:line="240" w:lineRule="auto"/>
        <w:ind w:left="1134" w:hanging="567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lain yang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prasyarat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keberlanjutan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4362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Pr="001643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78DA" w:rsidRDefault="00A078DA" w:rsidP="00164362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078DA" w:rsidRDefault="00164362" w:rsidP="00164362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164362">
        <w:rPr>
          <w:rFonts w:ascii="Arial" w:hAnsi="Arial" w:cs="Arial"/>
          <w:b/>
          <w:color w:val="000000"/>
          <w:sz w:val="20"/>
          <w:szCs w:val="20"/>
        </w:rPr>
        <w:t>Kompetensi</w:t>
      </w:r>
      <w:proofErr w:type="spellEnd"/>
      <w:r w:rsidRPr="00164362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CD1C43">
        <w:rPr>
          <w:rFonts w:ascii="Arial" w:hAnsi="Arial" w:cs="Arial"/>
          <w:b/>
          <w:color w:val="000000"/>
          <w:sz w:val="20"/>
          <w:szCs w:val="20"/>
        </w:rPr>
        <w:tab/>
      </w:r>
      <w:r w:rsidR="00CD1C43">
        <w:rPr>
          <w:rFonts w:ascii="Arial" w:hAnsi="Arial" w:cs="Arial"/>
          <w:b/>
          <w:color w:val="000000"/>
          <w:sz w:val="20"/>
          <w:szCs w:val="20"/>
        </w:rPr>
        <w:tab/>
      </w:r>
      <w:r w:rsidRPr="00164362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42C6C" w:rsidRDefault="00387339" w:rsidP="00164362">
      <w:pPr>
        <w:spacing w:line="240" w:lineRule="auto"/>
        <w:rPr>
          <w:rFonts w:cs="Arial"/>
          <w:color w:val="000000"/>
        </w:rPr>
      </w:pPr>
      <w:r w:rsidRPr="00601A7D">
        <w:rPr>
          <w:rFonts w:cs="Arial"/>
          <w:color w:val="000000"/>
          <w:lang w:val="id-ID"/>
        </w:rPr>
        <w:t>Mahasiswa mampu me</w:t>
      </w:r>
      <w:r w:rsidR="00DB0EDE" w:rsidRPr="00601A7D">
        <w:rPr>
          <w:rFonts w:cs="Arial"/>
          <w:color w:val="000000"/>
          <w:lang w:val="id-ID"/>
        </w:rPr>
        <w:t>engetahui</w:t>
      </w:r>
      <w:r w:rsidRPr="00601A7D">
        <w:rPr>
          <w:rFonts w:cs="Arial"/>
          <w:color w:val="000000"/>
          <w:lang w:val="id-ID"/>
        </w:rPr>
        <w:t xml:space="preserve"> </w:t>
      </w:r>
      <w:r w:rsidR="00324AEC" w:rsidRPr="00601A7D">
        <w:rPr>
          <w:rFonts w:cs="Arial"/>
          <w:color w:val="000000"/>
          <w:lang w:val="id-ID"/>
        </w:rPr>
        <w:t xml:space="preserve">dasar-dasar perhitungan matematika dalam aplikasinya </w:t>
      </w:r>
      <w:r w:rsidR="00643BA5" w:rsidRPr="00601A7D">
        <w:rPr>
          <w:rFonts w:cs="Arial"/>
          <w:color w:val="000000"/>
          <w:lang w:val="id-ID"/>
        </w:rPr>
        <w:t>di</w:t>
      </w:r>
      <w:r w:rsidR="00324AEC" w:rsidRPr="00601A7D">
        <w:rPr>
          <w:rFonts w:cs="Arial"/>
          <w:color w:val="000000"/>
          <w:lang w:val="id-ID"/>
        </w:rPr>
        <w:t xml:space="preserve"> dunia ekonomi dan bisnis.</w:t>
      </w:r>
    </w:p>
    <w:p w:rsidR="00164362" w:rsidRPr="00164362" w:rsidRDefault="00164362" w:rsidP="00164362">
      <w:pPr>
        <w:spacing w:line="240" w:lineRule="auto"/>
        <w:rPr>
          <w:rFonts w:cs="Arial"/>
          <w:color w:val="000000"/>
        </w:rPr>
      </w:pPr>
    </w:p>
    <w:tbl>
      <w:tblPr>
        <w:tblW w:w="1304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003"/>
        <w:gridCol w:w="2661"/>
        <w:gridCol w:w="2410"/>
        <w:gridCol w:w="3118"/>
        <w:gridCol w:w="992"/>
      </w:tblGrid>
      <w:tr w:rsidR="00164362" w:rsidRPr="00601A7D" w:rsidTr="00E52F44">
        <w:trPr>
          <w:trHeight w:val="215"/>
          <w:tblHeader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*</w:t>
            </w:r>
          </w:p>
        </w:tc>
        <w:tc>
          <w:tcPr>
            <w:tcW w:w="300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2661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41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3118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Indekator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)*</w:t>
            </w: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016774" w:rsidRDefault="00164362" w:rsidP="001643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164362" w:rsidRPr="00601A7D" w:rsidTr="00526958">
        <w:trPr>
          <w:trHeight w:val="29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164362" w:rsidRDefault="00164362" w:rsidP="00164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164362" w:rsidRDefault="00164362" w:rsidP="00164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164362" w:rsidRDefault="00164362" w:rsidP="00164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164362" w:rsidRDefault="00164362" w:rsidP="00164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164362" w:rsidRDefault="00164362" w:rsidP="00164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164362" w:rsidRDefault="00164362" w:rsidP="00164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4362" w:rsidRPr="00601A7D" w:rsidTr="00526958">
        <w:trPr>
          <w:trHeight w:val="539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Mengerti kontrak perkuliahan, mampu membuat contoh pada kehidupan nyata mengenai himpunan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CD1C43">
            <w:pPr>
              <w:numPr>
                <w:ilvl w:val="0"/>
                <w:numId w:val="2"/>
              </w:numPr>
              <w:spacing w:line="240" w:lineRule="auto"/>
              <w:ind w:left="249" w:hanging="249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Penjelasan kontrak dan sistem  per-kuliahan.</w:t>
            </w:r>
          </w:p>
          <w:p w:rsidR="00164362" w:rsidRPr="00601A7D" w:rsidRDefault="00164362" w:rsidP="00CD1C43">
            <w:pPr>
              <w:numPr>
                <w:ilvl w:val="0"/>
                <w:numId w:val="2"/>
              </w:numPr>
              <w:spacing w:line="240" w:lineRule="auto"/>
              <w:ind w:left="249" w:hanging="249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Himpunan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Contextual Instruction, discovery learning 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Ketepatan memilih model dalam himpunan, kerjasama antar teman.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575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mencari informasi dari berbagai sumber mengenai contoh deret hitung dan deret ukur, dan melakukan presentasi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Deret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self-directed Learning, presentation of discovery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Kelengkapan informasi, kerjasama dalam mem-presentasikan data, ketepatan dan kecepat-an perhitungan kedua model deret.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10%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mencari data mengenai tingkat bunga bank dan tingkat pertumbuhan pen-duduk, dan melakukan presentasi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Penerapan Deret (model bunga majemuk, model pertumbuhan penduduk)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  self-directed Learning, presentation of discovery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Kelengkapan dan ke-akuratan data, kerja-sama kelompok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10%</w:t>
            </w:r>
          </w:p>
        </w:tc>
      </w:tr>
      <w:tr w:rsidR="00164362" w:rsidRPr="00601A7D" w:rsidTr="00526958">
        <w:trPr>
          <w:trHeight w:val="431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membuat grafik fungsi linier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Fungsi linier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Kecepatan perhitungan fungsi dan ketepatan penggambaran grafik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mencari informasi dari berbagai sumber, melakukan perhitungan  dan mela-kukan presentasi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Penerapan fungsi linier (keseimbangan pasar, pajak dan subsidi)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presentation of discovery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Kelengkapan dan kebenaran penjelasan, cara melakukan pre-sentasi dan keaktifan  mahasiswa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10%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melakukan perhitungan BEP Analysis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Penerapan fungsi linier (Analisis Break Even point, fungsi konsumsi)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Kemampuan dalam per-hitungan BEP analysis, kerjasama kelompok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467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membuat grafik fungsi non linier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Fungsi kuadrat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Kecepatan perhitungan fungsi dan ketepatan penggambaran grafik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E52F44">
        <w:trPr>
          <w:trHeight w:val="215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11192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sz w:val="20"/>
                <w:szCs w:val="20"/>
                <w:lang w:val="id-ID"/>
              </w:rPr>
              <w:t>UTS</w:t>
            </w: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20%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memahami kaidah-kaidah diferensial sederhana dan diferensial majemuk  melakukan perhitungan sederhana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Diferensial sederhana dan diferensial majemuk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Kemampuan dalam per-hitungan diferensial sederhana, kerjasama kelompok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1571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mencari informasi dari berbagai sumber dan melakukan self learning  mengenai penerapan ekonomi diferensial dan melaku-kan presentasi.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Penerapan ekonomi diferensial (analysis profit maximum, elastisitas, optimasi bersyarat)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self-directed Learning, presentation of discovery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Kelengkapan informasi, kerjasama dalam mem-presentasikan data, ketepatan dan kecepat-an perhitungan pe-nerapan ekonomi diferensial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10%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menjelaskan fungsi dari integral dan melakukan perhitungannya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Kaidah integral tak tentu dan tertentu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self directed learning, 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Kemampuan dalam per-hitungan integral, kerja-sama kelompok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menjelaskan fungsi dari integral dan membedakan penerapannya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Penerapan integral (surplus konsumen dan surplus produsen)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self directed learning, 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Kemampuan dalam per-hitungan penerapan integral, kerja-sama kelompok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menjelaskan fungsi dari  matriks dan perhitungannya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Kaidah matriks, deteminan, inverse matriks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self directed learning, 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Kemampuan dalam per-hitungan matriks, kerjasama kelompok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menjelaskan  penerapan matriks (penyelesaian linier)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Penyelesaian persamaan linier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self directed learning, 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Kemampuan dalam per-hitungan persamaan linier, kerjasama kelompok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526958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3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Mampu menjelaskan fungsi dari  linier programming dan perhitungannya</w:t>
            </w:r>
          </w:p>
        </w:tc>
        <w:tc>
          <w:tcPr>
            <w:tcW w:w="26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Linier Programming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Contextual Instruction, self directed learning,  cooperative learning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62" w:rsidRPr="00601A7D" w:rsidRDefault="00164362" w:rsidP="00164362">
            <w:pPr>
              <w:spacing w:line="240" w:lineRule="auto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 xml:space="preserve">Kemampuan dalam perhitungan linier programming, kerjasama kelompok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5%</w:t>
            </w:r>
          </w:p>
        </w:tc>
      </w:tr>
      <w:tr w:rsidR="00164362" w:rsidRPr="00601A7D" w:rsidTr="00E52F44">
        <w:trPr>
          <w:trHeight w:val="98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11192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b/>
                <w:sz w:val="20"/>
                <w:szCs w:val="20"/>
                <w:lang w:val="id-ID"/>
              </w:rPr>
              <w:t>UAS</w:t>
            </w: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362" w:rsidRPr="00601A7D" w:rsidRDefault="00164362" w:rsidP="00164362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601A7D">
              <w:rPr>
                <w:sz w:val="20"/>
                <w:szCs w:val="20"/>
                <w:lang w:val="id-ID"/>
              </w:rPr>
              <w:t>30%</w:t>
            </w:r>
          </w:p>
        </w:tc>
      </w:tr>
    </w:tbl>
    <w:p w:rsidR="00A42C6C" w:rsidRDefault="00A42C6C" w:rsidP="00137F34">
      <w:pPr>
        <w:rPr>
          <w:rFonts w:cs="Arial"/>
          <w:b/>
          <w:sz w:val="20"/>
          <w:szCs w:val="20"/>
        </w:rPr>
      </w:pPr>
    </w:p>
    <w:p w:rsidR="00526958" w:rsidRPr="00016774" w:rsidRDefault="00526958" w:rsidP="00526958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* </w:t>
      </w:r>
      <w:proofErr w:type="spellStart"/>
      <w:proofErr w:type="gram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</w:t>
      </w:r>
      <w:proofErr w:type="gram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Penjelasan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pengisian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dilihat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WI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Rancangan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Perkuliahan</w:t>
      </w:r>
      <w:proofErr w:type="spellEnd"/>
    </w:p>
    <w:p w:rsidR="00526958" w:rsidRPr="00016774" w:rsidRDefault="00526958" w:rsidP="00526958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b/>
          <w:color w:val="000000"/>
          <w:sz w:val="20"/>
        </w:rPr>
        <w:t>Kompenen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Pr="00016774">
        <w:rPr>
          <w:rFonts w:ascii="Arial" w:hAnsi="Arial" w:cs="Arial"/>
          <w:b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:</w:t>
      </w:r>
      <w:proofErr w:type="gram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besarnya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color w:val="000000"/>
          <w:sz w:val="20"/>
        </w:rPr>
        <w:t>acuan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secara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rinci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adalah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berikut</w:t>
      </w:r>
      <w:proofErr w:type="spellEnd"/>
      <w:r w:rsidRPr="00016774">
        <w:rPr>
          <w:rFonts w:ascii="Arial" w:hAnsi="Arial" w:cs="Arial"/>
          <w:color w:val="000000"/>
          <w:sz w:val="20"/>
        </w:rPr>
        <w:t>:</w:t>
      </w:r>
    </w:p>
    <w:p w:rsidR="00526958" w:rsidRPr="00016774" w:rsidRDefault="00526958" w:rsidP="00526958">
      <w:pPr>
        <w:numPr>
          <w:ilvl w:val="0"/>
          <w:numId w:val="6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t>Kehadiran</w:t>
      </w:r>
      <w:proofErr w:type="spellEnd"/>
      <w:r w:rsidRPr="00016774">
        <w:rPr>
          <w:rFonts w:ascii="Arial" w:hAnsi="Arial" w:cs="Arial"/>
          <w:color w:val="000000"/>
          <w:sz w:val="20"/>
        </w:rPr>
        <w:tab/>
        <w:t>: 10%**</w:t>
      </w:r>
    </w:p>
    <w:p w:rsidR="00526958" w:rsidRPr="00016774" w:rsidRDefault="00526958" w:rsidP="00526958">
      <w:pPr>
        <w:numPr>
          <w:ilvl w:val="0"/>
          <w:numId w:val="6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UTS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30%**</w:t>
      </w:r>
    </w:p>
    <w:p w:rsidR="00526958" w:rsidRPr="00016774" w:rsidRDefault="00526958" w:rsidP="00526958">
      <w:pPr>
        <w:numPr>
          <w:ilvl w:val="0"/>
          <w:numId w:val="6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UAS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40%**</w:t>
      </w:r>
    </w:p>
    <w:p w:rsidR="00526958" w:rsidRPr="00016774" w:rsidRDefault="00526958" w:rsidP="00526958">
      <w:pPr>
        <w:numPr>
          <w:ilvl w:val="0"/>
          <w:numId w:val="6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t>Tugas-Tugas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>: 20%** (</w:t>
      </w:r>
      <w:proofErr w:type="spellStart"/>
      <w:r w:rsidRPr="00016774">
        <w:rPr>
          <w:rFonts w:ascii="Arial" w:hAnsi="Arial" w:cs="Arial"/>
          <w:color w:val="000000"/>
          <w:sz w:val="20"/>
        </w:rPr>
        <w:t>Termasuk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Nilai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Aktifitas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Perkuliahan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diluar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UTS </w:t>
      </w:r>
      <w:proofErr w:type="spellStart"/>
      <w:r w:rsidRPr="00016774">
        <w:rPr>
          <w:rFonts w:ascii="Arial" w:hAnsi="Arial" w:cs="Arial"/>
          <w:color w:val="000000"/>
          <w:sz w:val="20"/>
        </w:rPr>
        <w:t>dan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UAS)</w:t>
      </w:r>
    </w:p>
    <w:p w:rsidR="00526958" w:rsidRPr="00016774" w:rsidRDefault="00526958" w:rsidP="00526958">
      <w:pPr>
        <w:spacing w:line="240" w:lineRule="auto"/>
        <w:ind w:left="567" w:hanging="425"/>
        <w:rPr>
          <w:rFonts w:ascii="Arial" w:hAnsi="Arial" w:cs="Arial"/>
          <w:b/>
          <w:i/>
          <w:sz w:val="20"/>
        </w:rPr>
      </w:pPr>
      <w:r w:rsidRPr="00016774">
        <w:rPr>
          <w:rFonts w:ascii="Arial" w:hAnsi="Arial" w:cs="Arial"/>
          <w:color w:val="000000"/>
          <w:sz w:val="20"/>
        </w:rPr>
        <w:t>**</w:t>
      </w:r>
      <w:proofErr w:type="spellStart"/>
      <w:proofErr w:type="gram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</w:t>
      </w:r>
      <w:proofErr w:type="gram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dari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tersebut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ilustrasi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saja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koordinator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>/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dosen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pengampuh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menyesuaikan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dengan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kebutuhan</w:t>
      </w:r>
      <w:proofErr w:type="spellEnd"/>
    </w:p>
    <w:p w:rsidR="00526958" w:rsidRDefault="00526958" w:rsidP="00137F34">
      <w:pPr>
        <w:rPr>
          <w:rFonts w:cs="Arial"/>
          <w:b/>
          <w:sz w:val="20"/>
          <w:szCs w:val="20"/>
        </w:rPr>
      </w:pPr>
    </w:p>
    <w:p w:rsidR="006E1CB1" w:rsidRPr="00DB0EDE" w:rsidRDefault="006E1CB1" w:rsidP="00F96118">
      <w:pPr>
        <w:spacing w:line="240" w:lineRule="auto"/>
        <w:rPr>
          <w:b/>
          <w:lang w:val="id-ID"/>
        </w:rPr>
      </w:pPr>
      <w:r w:rsidRPr="00DB0EDE">
        <w:rPr>
          <w:b/>
          <w:lang w:val="id-ID"/>
        </w:rPr>
        <w:t>Daftar Pustaka :</w:t>
      </w:r>
    </w:p>
    <w:p w:rsidR="006E1CB1" w:rsidRPr="00DB0EDE" w:rsidRDefault="006E1CB1" w:rsidP="00F96118">
      <w:pPr>
        <w:numPr>
          <w:ilvl w:val="0"/>
          <w:numId w:val="3"/>
        </w:numPr>
        <w:spacing w:line="240" w:lineRule="auto"/>
        <w:rPr>
          <w:lang w:val="id-ID"/>
        </w:rPr>
      </w:pPr>
      <w:r w:rsidRPr="00DB0EDE">
        <w:rPr>
          <w:lang w:val="id-ID"/>
        </w:rPr>
        <w:t>Dumairy. Matematika Terapan untuk Bisnis dan Ekonomi. BPFE Yogyakarya.</w:t>
      </w:r>
    </w:p>
    <w:p w:rsidR="006E1CB1" w:rsidRPr="00DB0EDE" w:rsidRDefault="006E1CB1" w:rsidP="00F96118">
      <w:pPr>
        <w:numPr>
          <w:ilvl w:val="0"/>
          <w:numId w:val="3"/>
        </w:numPr>
        <w:spacing w:line="240" w:lineRule="auto"/>
        <w:rPr>
          <w:lang w:val="id-ID"/>
        </w:rPr>
      </w:pPr>
      <w:r w:rsidRPr="00DB0EDE">
        <w:rPr>
          <w:lang w:val="id-ID"/>
        </w:rPr>
        <w:t>Chiang Alpha C.Fundamentals Methods of Mathematical Economy.LP3ES</w:t>
      </w:r>
    </w:p>
    <w:p w:rsidR="006E1CB1" w:rsidRPr="00DB0EDE" w:rsidRDefault="006E1CB1" w:rsidP="00F96118">
      <w:pPr>
        <w:numPr>
          <w:ilvl w:val="0"/>
          <w:numId w:val="3"/>
        </w:numPr>
        <w:spacing w:line="240" w:lineRule="auto"/>
        <w:rPr>
          <w:lang w:val="id-ID"/>
        </w:rPr>
      </w:pPr>
      <w:r w:rsidRPr="00DB0EDE">
        <w:rPr>
          <w:lang w:val="id-ID"/>
        </w:rPr>
        <w:t>Edward T. Dowling.</w:t>
      </w:r>
    </w:p>
    <w:p w:rsidR="006E1CB1" w:rsidRDefault="006E1CB1" w:rsidP="00137F34">
      <w:pPr>
        <w:rPr>
          <w:rFonts w:cs="Arial"/>
          <w:b/>
          <w:sz w:val="20"/>
          <w:szCs w:val="20"/>
        </w:rPr>
      </w:pP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7109"/>
        <w:gridCol w:w="2694"/>
      </w:tblGrid>
      <w:tr w:rsidR="00F96118" w:rsidRPr="00F96118" w:rsidTr="00E52F44">
        <w:trPr>
          <w:trHeight w:val="321"/>
        </w:trPr>
        <w:tc>
          <w:tcPr>
            <w:tcW w:w="3097" w:type="dxa"/>
            <w:shd w:val="clear" w:color="auto" w:fill="D9D9D9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09" w:type="dxa"/>
            <w:shd w:val="clear" w:color="auto" w:fill="D9D9D9"/>
          </w:tcPr>
          <w:p w:rsidR="00F96118" w:rsidRPr="00F96118" w:rsidRDefault="00F96118" w:rsidP="00F96118">
            <w:pPr>
              <w:pStyle w:val="Foot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96118">
              <w:rPr>
                <w:rFonts w:ascii="Arial" w:hAnsi="Arial" w:cs="Arial"/>
                <w:sz w:val="20"/>
              </w:rPr>
              <w:t>Nama</w:t>
            </w:r>
            <w:proofErr w:type="spellEnd"/>
            <w:r w:rsidRPr="00F9611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6118">
              <w:rPr>
                <w:rFonts w:ascii="Arial" w:hAnsi="Arial" w:cs="Arial"/>
                <w:sz w:val="20"/>
              </w:rPr>
              <w:t>Fungsi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F96118" w:rsidRPr="00F96118" w:rsidRDefault="00F96118" w:rsidP="00F96118">
            <w:pPr>
              <w:pStyle w:val="Foot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96118">
              <w:rPr>
                <w:rFonts w:ascii="Arial" w:hAnsi="Arial" w:cs="Arial"/>
                <w:sz w:val="20"/>
              </w:rPr>
              <w:t>Paraf</w:t>
            </w:r>
            <w:proofErr w:type="spellEnd"/>
          </w:p>
        </w:tc>
      </w:tr>
      <w:tr w:rsidR="00F96118" w:rsidRPr="00F96118" w:rsidTr="00F96118">
        <w:trPr>
          <w:trHeight w:val="321"/>
        </w:trPr>
        <w:tc>
          <w:tcPr>
            <w:tcW w:w="3097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F96118">
              <w:rPr>
                <w:rFonts w:ascii="Arial" w:hAnsi="Arial" w:cs="Arial"/>
                <w:sz w:val="20"/>
              </w:rPr>
              <w:lastRenderedPageBreak/>
              <w:t>Dibuat</w:t>
            </w:r>
            <w:proofErr w:type="spellEnd"/>
            <w:r w:rsidRPr="00F9611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611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7109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Dosen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Pengampu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Lianah</w:t>
            </w:r>
            <w:proofErr w:type="spellEnd"/>
            <w:r>
              <w:rPr>
                <w:rFonts w:ascii="Arial" w:hAnsi="Arial" w:cs="Arial"/>
                <w:sz w:val="20"/>
              </w:rPr>
              <w:t>, SE, M.Com</w:t>
            </w:r>
          </w:p>
        </w:tc>
        <w:tc>
          <w:tcPr>
            <w:tcW w:w="2694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96118" w:rsidRPr="00F96118" w:rsidTr="00F96118">
        <w:trPr>
          <w:trHeight w:val="321"/>
        </w:trPr>
        <w:tc>
          <w:tcPr>
            <w:tcW w:w="3097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F96118">
              <w:rPr>
                <w:rFonts w:ascii="Arial" w:hAnsi="Arial" w:cs="Arial"/>
                <w:sz w:val="20"/>
              </w:rPr>
              <w:t>Diperiksa</w:t>
            </w:r>
            <w:proofErr w:type="spellEnd"/>
            <w:r w:rsidRPr="00F9611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611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7109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F96118">
              <w:rPr>
                <w:rFonts w:ascii="Arial" w:hAnsi="Arial" w:cs="Arial"/>
                <w:sz w:val="20"/>
              </w:rPr>
              <w:t>Ketua</w:t>
            </w:r>
            <w:proofErr w:type="spellEnd"/>
            <w:r w:rsidRPr="00F96118">
              <w:rPr>
                <w:rFonts w:ascii="Arial" w:hAnsi="Arial" w:cs="Arial"/>
                <w:sz w:val="20"/>
              </w:rPr>
              <w:t xml:space="preserve"> Program </w:t>
            </w:r>
            <w:proofErr w:type="spellStart"/>
            <w:r w:rsidRPr="00F96118">
              <w:rPr>
                <w:rFonts w:ascii="Arial" w:hAnsi="Arial" w:cs="Arial"/>
                <w:sz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S1 </w:t>
            </w:r>
            <w:proofErr w:type="spellStart"/>
            <w:r>
              <w:rPr>
                <w:rFonts w:ascii="Arial" w:hAnsi="Arial" w:cs="Arial"/>
                <w:sz w:val="20"/>
              </w:rPr>
              <w:t>Manajemen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Dr. </w:t>
            </w:r>
            <w:proofErr w:type="spellStart"/>
            <w:r>
              <w:rPr>
                <w:rFonts w:ascii="Arial" w:hAnsi="Arial" w:cs="Arial"/>
                <w:sz w:val="20"/>
              </w:rPr>
              <w:t>Rina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Astini</w:t>
            </w:r>
            <w:proofErr w:type="spellEnd"/>
            <w:r>
              <w:rPr>
                <w:rFonts w:ascii="Arial" w:hAnsi="Arial" w:cs="Arial"/>
                <w:sz w:val="20"/>
              </w:rPr>
              <w:t>, SE, MM</w:t>
            </w:r>
          </w:p>
        </w:tc>
        <w:tc>
          <w:tcPr>
            <w:tcW w:w="2694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F96118" w:rsidRPr="00F96118" w:rsidTr="00F96118">
        <w:trPr>
          <w:trHeight w:val="341"/>
        </w:trPr>
        <w:tc>
          <w:tcPr>
            <w:tcW w:w="3097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F96118">
              <w:rPr>
                <w:rFonts w:ascii="Arial" w:hAnsi="Arial" w:cs="Arial"/>
                <w:sz w:val="20"/>
              </w:rPr>
              <w:t>Disahkan</w:t>
            </w:r>
            <w:proofErr w:type="spellEnd"/>
            <w:r w:rsidRPr="00F9611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611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7109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F96118">
              <w:rPr>
                <w:rFonts w:ascii="Arial" w:hAnsi="Arial" w:cs="Arial"/>
                <w:sz w:val="20"/>
              </w:rPr>
              <w:t>Dekan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FEB/ Dr. </w:t>
            </w:r>
            <w:proofErr w:type="spellStart"/>
            <w:r>
              <w:rPr>
                <w:rFonts w:ascii="Arial" w:hAnsi="Arial" w:cs="Arial"/>
                <w:sz w:val="20"/>
              </w:rPr>
              <w:t>Wiwik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Utami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Ak</w:t>
            </w:r>
            <w:proofErr w:type="spellEnd"/>
            <w:r>
              <w:rPr>
                <w:rFonts w:ascii="Arial" w:hAnsi="Arial" w:cs="Arial"/>
                <w:sz w:val="20"/>
              </w:rPr>
              <w:t>, MS.</w:t>
            </w:r>
          </w:p>
        </w:tc>
        <w:tc>
          <w:tcPr>
            <w:tcW w:w="2694" w:type="dxa"/>
          </w:tcPr>
          <w:p w:rsidR="00F96118" w:rsidRPr="00F96118" w:rsidRDefault="00F96118" w:rsidP="00F96118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ED5AD1" w:rsidRDefault="00ED5AD1" w:rsidP="00137F34">
      <w:pPr>
        <w:rPr>
          <w:rFonts w:cs="Arial"/>
          <w:b/>
          <w:sz w:val="20"/>
          <w:szCs w:val="20"/>
        </w:rPr>
      </w:pPr>
    </w:p>
    <w:p w:rsidR="00ED5AD1" w:rsidRPr="00ED5AD1" w:rsidRDefault="00ED5AD1" w:rsidP="00137F34">
      <w:pPr>
        <w:rPr>
          <w:rFonts w:cs="Arial"/>
          <w:b/>
          <w:sz w:val="20"/>
          <w:szCs w:val="20"/>
        </w:rPr>
      </w:pPr>
    </w:p>
    <w:p w:rsidR="003E2AAE" w:rsidRPr="00601A7D" w:rsidRDefault="003E2AAE" w:rsidP="00137F34">
      <w:pPr>
        <w:rPr>
          <w:rFonts w:cs="Arial"/>
          <w:b/>
          <w:sz w:val="20"/>
          <w:szCs w:val="20"/>
          <w:lang w:val="id-ID"/>
        </w:rPr>
      </w:pPr>
    </w:p>
    <w:p w:rsidR="00C15CE2" w:rsidRDefault="00C15CE2">
      <w:pPr>
        <w:rPr>
          <w:b/>
          <w:color w:val="000000"/>
        </w:rPr>
      </w:pPr>
    </w:p>
    <w:p w:rsidR="00ED5AD1" w:rsidRDefault="00ED5AD1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Default="003B5B6E">
      <w:pPr>
        <w:rPr>
          <w:b/>
          <w:color w:val="000000"/>
        </w:rPr>
      </w:pPr>
    </w:p>
    <w:p w:rsidR="003B5B6E" w:rsidRPr="003B5B6E" w:rsidRDefault="003B5B6E" w:rsidP="003B5B6E">
      <w:pPr>
        <w:spacing w:line="240" w:lineRule="auto"/>
        <w:rPr>
          <w:rFonts w:cs="Arial"/>
          <w:sz w:val="18"/>
          <w:szCs w:val="18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072"/>
        <w:gridCol w:w="1843"/>
      </w:tblGrid>
      <w:tr w:rsidR="004107D1" w:rsidRPr="00935EEA" w:rsidTr="00A078DA">
        <w:trPr>
          <w:trHeight w:val="1505"/>
        </w:trPr>
        <w:tc>
          <w:tcPr>
            <w:tcW w:w="1843" w:type="dxa"/>
          </w:tcPr>
          <w:p w:rsidR="004107D1" w:rsidRPr="00935EEA" w:rsidRDefault="0090211F" w:rsidP="00410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7467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7D1" w:rsidRPr="00794582" w:rsidRDefault="0090211F" w:rsidP="004107D1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0905" cy="629285"/>
                                        <wp:effectExtent l="0" t="0" r="4445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905" cy="629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.75pt;margin-top:1.3pt;width:81.35pt;height:58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" stroked="f">
                      <v:textbox style="mso-fit-shape-to-text:t">
                        <w:txbxContent>
                          <w:p w:rsidR="004107D1" w:rsidRPr="00794582" w:rsidRDefault="0090211F" w:rsidP="004107D1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0905" cy="629285"/>
                                  <wp:effectExtent l="0" t="0" r="444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</w:tcPr>
          <w:p w:rsidR="004107D1" w:rsidRPr="00935EEA" w:rsidRDefault="004107D1" w:rsidP="004107D1">
            <w:pPr>
              <w:rPr>
                <w:rFonts w:ascii="Arial" w:hAnsi="Arial" w:cs="Arial"/>
              </w:rPr>
            </w:pPr>
          </w:p>
          <w:p w:rsidR="004107D1" w:rsidRPr="004B6FA4" w:rsidRDefault="004107D1" w:rsidP="004107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4107D1" w:rsidRPr="004B6FA4" w:rsidRDefault="004107D1" w:rsidP="004107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4107D1" w:rsidRPr="00935EEA" w:rsidRDefault="004107D1" w:rsidP="004107D1">
            <w:pPr>
              <w:jc w:val="center"/>
              <w:rPr>
                <w:rFonts w:ascii="Arial" w:hAnsi="Arial" w:cs="Arial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4107D1" w:rsidRPr="00935EEA" w:rsidRDefault="004107D1" w:rsidP="004107D1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4107D1" w:rsidRPr="00935EEA" w:rsidRDefault="004107D1" w:rsidP="004107D1">
      <w:pPr>
        <w:rPr>
          <w:rFonts w:ascii="Arial" w:hAnsi="Arial" w:cs="Arial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2293"/>
        <w:gridCol w:w="1559"/>
        <w:gridCol w:w="1560"/>
        <w:gridCol w:w="1417"/>
        <w:gridCol w:w="1276"/>
        <w:gridCol w:w="1276"/>
        <w:gridCol w:w="1559"/>
      </w:tblGrid>
      <w:tr w:rsidR="004107D1" w:rsidRPr="00935EEA" w:rsidTr="00A078DA">
        <w:trPr>
          <w:trHeight w:val="236"/>
        </w:trPr>
        <w:tc>
          <w:tcPr>
            <w:tcW w:w="1818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293" w:type="dxa"/>
          </w:tcPr>
          <w:p w:rsidR="004107D1" w:rsidRPr="00935EEA" w:rsidRDefault="004107D1" w:rsidP="004107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061.423.4.35.00</w:t>
            </w:r>
          </w:p>
        </w:tc>
        <w:tc>
          <w:tcPr>
            <w:tcW w:w="8647" w:type="dxa"/>
            <w:gridSpan w:val="6"/>
          </w:tcPr>
          <w:p w:rsidR="004107D1" w:rsidRPr="00935EEA" w:rsidRDefault="004107D1" w:rsidP="004107D1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7D1" w:rsidRPr="00935EEA" w:rsidTr="00A078DA">
        <w:trPr>
          <w:trHeight w:val="242"/>
        </w:trPr>
        <w:tc>
          <w:tcPr>
            <w:tcW w:w="1818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935EE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5EEA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293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559" w:type="dxa"/>
          </w:tcPr>
          <w:p w:rsidR="004107D1" w:rsidRPr="00935EEA" w:rsidRDefault="004107D1" w:rsidP="00410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07D1" w:rsidRPr="00935EEA" w:rsidRDefault="004107D1" w:rsidP="004107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7D1" w:rsidRPr="00935EEA" w:rsidRDefault="004107D1" w:rsidP="004107D1">
      <w:pPr>
        <w:rPr>
          <w:rFonts w:ascii="Arial" w:hAnsi="Arial" w:cs="Arial"/>
        </w:rPr>
      </w:pPr>
    </w:p>
    <w:p w:rsidR="004107D1" w:rsidRDefault="004107D1" w:rsidP="004107D1"/>
    <w:p w:rsidR="004107D1" w:rsidRDefault="004107D1" w:rsidP="004107D1">
      <w:r>
        <w:t xml:space="preserve">Mata </w:t>
      </w:r>
      <w:proofErr w:type="spellStart"/>
      <w:r>
        <w:t>Kuliah</w:t>
      </w:r>
      <w:proofErr w:type="spellEnd"/>
      <w:r>
        <w:t>/SKS</w:t>
      </w:r>
      <w:r>
        <w:tab/>
        <w:t xml:space="preserve">: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/ 3 </w:t>
      </w:r>
      <w:proofErr w:type="spellStart"/>
      <w:r>
        <w:t>sks</w:t>
      </w:r>
      <w:proofErr w:type="spellEnd"/>
    </w:p>
    <w:p w:rsidR="004107D1" w:rsidRDefault="004107D1" w:rsidP="004107D1">
      <w:proofErr w:type="spellStart"/>
      <w:r>
        <w:t>Kompetensi</w:t>
      </w:r>
      <w:proofErr w:type="spellEnd"/>
      <w:r>
        <w:tab/>
      </w:r>
      <w:r>
        <w:tab/>
        <w:t xml:space="preserve">: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gramStart"/>
      <w:r>
        <w:t>bantu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</w:p>
    <w:p w:rsidR="004107D1" w:rsidRDefault="004107D1" w:rsidP="004107D1">
      <w:r>
        <w:tab/>
      </w:r>
      <w:r>
        <w:tab/>
      </w:r>
      <w:r>
        <w:tab/>
        <w:t xml:space="preserve">  </w:t>
      </w: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</w:p>
    <w:p w:rsidR="004107D1" w:rsidRDefault="004107D1" w:rsidP="004107D1"/>
    <w:p w:rsidR="004107D1" w:rsidRDefault="004107D1" w:rsidP="004107D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8"/>
      </w:tblGrid>
      <w:tr w:rsidR="004107D1" w:rsidTr="00A078DA">
        <w:tc>
          <w:tcPr>
            <w:tcW w:w="12758" w:type="dxa"/>
          </w:tcPr>
          <w:p w:rsidR="004107D1" w:rsidRDefault="004107D1" w:rsidP="004107D1"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mengatasi</w:t>
            </w:r>
            <w:proofErr w:type="spellEnd"/>
            <w:r>
              <w:t xml:space="preserve"> </w:t>
            </w:r>
            <w:proofErr w:type="spellStart"/>
            <w:r>
              <w:t>persoalan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/ formula </w:t>
            </w:r>
            <w:proofErr w:type="spellStart"/>
            <w:r>
              <w:t>matematika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, integral, yang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menangani</w:t>
            </w:r>
            <w:proofErr w:type="spellEnd"/>
            <w:r>
              <w:t xml:space="preserve"> </w:t>
            </w:r>
            <w:proofErr w:type="spellStart"/>
            <w:r>
              <w:t>persoalan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diselesaikan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akurat</w:t>
            </w:r>
            <w:proofErr w:type="spellEnd"/>
            <w:r>
              <w:t>.</w:t>
            </w:r>
          </w:p>
          <w:p w:rsidR="004107D1" w:rsidRDefault="004107D1" w:rsidP="004107D1"/>
        </w:tc>
      </w:tr>
      <w:tr w:rsidR="004107D1" w:rsidTr="00A078DA">
        <w:tc>
          <w:tcPr>
            <w:tcW w:w="12758" w:type="dxa"/>
          </w:tcPr>
          <w:p w:rsidR="004107D1" w:rsidRDefault="004107D1" w:rsidP="004107D1"/>
          <w:p w:rsidR="004107D1" w:rsidRDefault="004107D1" w:rsidP="004107D1">
            <w:proofErr w:type="spellStart"/>
            <w:r>
              <w:t>Prasyarat</w:t>
            </w:r>
            <w:proofErr w:type="spellEnd"/>
            <w:r>
              <w:t xml:space="preserve">  : ----</w:t>
            </w:r>
          </w:p>
          <w:p w:rsidR="004107D1" w:rsidRDefault="004107D1" w:rsidP="004107D1"/>
        </w:tc>
      </w:tr>
    </w:tbl>
    <w:p w:rsidR="004107D1" w:rsidRDefault="004107D1" w:rsidP="004107D1"/>
    <w:p w:rsidR="004107D1" w:rsidRPr="00ED5AD1" w:rsidRDefault="004107D1">
      <w:pPr>
        <w:rPr>
          <w:b/>
          <w:color w:val="000000"/>
        </w:rPr>
      </w:pPr>
    </w:p>
    <w:sectPr w:rsidR="004107D1" w:rsidRPr="00ED5AD1" w:rsidSect="00373D61">
      <w:footerReference w:type="default" r:id="rId11"/>
      <w:pgSz w:w="15840" w:h="12240" w:orient="landscape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34" w:rsidRDefault="00D73234" w:rsidP="00373D61">
      <w:pPr>
        <w:spacing w:line="240" w:lineRule="auto"/>
      </w:pPr>
      <w:r>
        <w:separator/>
      </w:r>
    </w:p>
  </w:endnote>
  <w:endnote w:type="continuationSeparator" w:id="0">
    <w:p w:rsidR="00D73234" w:rsidRDefault="00D73234" w:rsidP="0037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61" w:rsidRDefault="00373D61" w:rsidP="00373D61">
    <w:pPr>
      <w:pStyle w:val="Foo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KAMPUS MERUYA</w:t>
    </w:r>
  </w:p>
  <w:p w:rsidR="00373D61" w:rsidRDefault="00373D61" w:rsidP="00373D61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Jl. Raya </w:t>
    </w:r>
    <w:proofErr w:type="spellStart"/>
    <w:r>
      <w:rPr>
        <w:rFonts w:ascii="Times New Roman" w:hAnsi="Times New Roman"/>
        <w:sz w:val="24"/>
      </w:rPr>
      <w:t>Meruya</w:t>
    </w:r>
    <w:proofErr w:type="spellEnd"/>
    <w:r>
      <w:rPr>
        <w:rFonts w:ascii="Times New Roman" w:hAnsi="Times New Roman"/>
        <w:sz w:val="24"/>
      </w:rPr>
      <w:t xml:space="preserve"> Selatan No. 01, </w:t>
    </w:r>
    <w:proofErr w:type="spellStart"/>
    <w:r>
      <w:rPr>
        <w:rFonts w:ascii="Times New Roman" w:hAnsi="Times New Roman"/>
        <w:sz w:val="24"/>
      </w:rPr>
      <w:t>Kembangan</w:t>
    </w:r>
    <w:proofErr w:type="spellEnd"/>
    <w:r>
      <w:rPr>
        <w:rFonts w:ascii="Times New Roman" w:hAnsi="Times New Roman"/>
        <w:sz w:val="24"/>
      </w:rPr>
      <w:t>, Jakarta Barat 11650</w:t>
    </w:r>
  </w:p>
  <w:p w:rsidR="00373D61" w:rsidRDefault="00373D61" w:rsidP="00373D61">
    <w:pPr>
      <w:pStyle w:val="Foo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Telp</w:t>
    </w:r>
    <w:proofErr w:type="spellEnd"/>
    <w:r>
      <w:rPr>
        <w:rFonts w:ascii="Times New Roman" w:hAnsi="Times New Roman"/>
        <w:sz w:val="24"/>
      </w:rPr>
      <w:t>. 021-5840815 / 021- 5840816 (Hunting), Fax 021 - 584 0813</w:t>
    </w:r>
  </w:p>
  <w:p w:rsidR="00373D61" w:rsidRDefault="00373D61" w:rsidP="00373D61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http:// </w:t>
    </w:r>
    <w:hyperlink r:id="rId1" w:history="1">
      <w:r>
        <w:rPr>
          <w:rStyle w:val="Hyperlink"/>
          <w:rFonts w:ascii="Times New Roman" w:hAnsi="Times New Roman"/>
          <w:sz w:val="24"/>
        </w:rPr>
        <w:t>www.mercubuana.ac.id</w:t>
      </w:r>
    </w:hyperlink>
    <w:r>
      <w:rPr>
        <w:rFonts w:ascii="Times New Roman" w:hAnsi="Times New Roman"/>
        <w:sz w:val="24"/>
      </w:rPr>
      <w:t xml:space="preserve">, </w:t>
    </w:r>
    <w:proofErr w:type="gramStart"/>
    <w:r>
      <w:rPr>
        <w:rFonts w:ascii="Times New Roman" w:hAnsi="Times New Roman"/>
        <w:sz w:val="24"/>
      </w:rPr>
      <w:t>email :umb@mercubuana.ac.id</w:t>
    </w:r>
    <w:proofErr w:type="gramEnd"/>
  </w:p>
  <w:p w:rsidR="00373D61" w:rsidRDefault="00373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34" w:rsidRDefault="00D73234" w:rsidP="00373D61">
      <w:pPr>
        <w:spacing w:line="240" w:lineRule="auto"/>
      </w:pPr>
      <w:r>
        <w:separator/>
      </w:r>
    </w:p>
  </w:footnote>
  <w:footnote w:type="continuationSeparator" w:id="0">
    <w:p w:rsidR="00D73234" w:rsidRDefault="00D73234" w:rsidP="00373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20821"/>
    <w:multiLevelType w:val="hybridMultilevel"/>
    <w:tmpl w:val="EE0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4">
    <w:nsid w:val="3F54393F"/>
    <w:multiLevelType w:val="hybridMultilevel"/>
    <w:tmpl w:val="D780F99E"/>
    <w:lvl w:ilvl="0" w:tplc="0409000F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5">
    <w:nsid w:val="3FEE44EC"/>
    <w:multiLevelType w:val="hybridMultilevel"/>
    <w:tmpl w:val="20B2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56CD4"/>
    <w:rsid w:val="00087F0C"/>
    <w:rsid w:val="000A6D7F"/>
    <w:rsid w:val="000D5400"/>
    <w:rsid w:val="000E7C00"/>
    <w:rsid w:val="00121C2F"/>
    <w:rsid w:val="00137F34"/>
    <w:rsid w:val="00164362"/>
    <w:rsid w:val="0017446B"/>
    <w:rsid w:val="00263219"/>
    <w:rsid w:val="002B084C"/>
    <w:rsid w:val="002C3C78"/>
    <w:rsid w:val="002E0833"/>
    <w:rsid w:val="002F5D65"/>
    <w:rsid w:val="003245FB"/>
    <w:rsid w:val="00324AEC"/>
    <w:rsid w:val="0036079C"/>
    <w:rsid w:val="00373D61"/>
    <w:rsid w:val="00387339"/>
    <w:rsid w:val="003A53B4"/>
    <w:rsid w:val="003B5B6E"/>
    <w:rsid w:val="003C38A0"/>
    <w:rsid w:val="003E2AAE"/>
    <w:rsid w:val="003E5700"/>
    <w:rsid w:val="003F4145"/>
    <w:rsid w:val="004107D1"/>
    <w:rsid w:val="0041493C"/>
    <w:rsid w:val="0043700E"/>
    <w:rsid w:val="00473F78"/>
    <w:rsid w:val="00520267"/>
    <w:rsid w:val="00526958"/>
    <w:rsid w:val="00551009"/>
    <w:rsid w:val="005670D0"/>
    <w:rsid w:val="005A4FB3"/>
    <w:rsid w:val="005C7B2F"/>
    <w:rsid w:val="00601A7D"/>
    <w:rsid w:val="00643BA5"/>
    <w:rsid w:val="00667522"/>
    <w:rsid w:val="006733DA"/>
    <w:rsid w:val="006877B7"/>
    <w:rsid w:val="006E1CB1"/>
    <w:rsid w:val="00737B36"/>
    <w:rsid w:val="007D67AF"/>
    <w:rsid w:val="00811ADE"/>
    <w:rsid w:val="0082195A"/>
    <w:rsid w:val="00821D18"/>
    <w:rsid w:val="0083725C"/>
    <w:rsid w:val="00873876"/>
    <w:rsid w:val="00886625"/>
    <w:rsid w:val="008E352D"/>
    <w:rsid w:val="008F084C"/>
    <w:rsid w:val="009020FF"/>
    <w:rsid w:val="0090211F"/>
    <w:rsid w:val="009425FE"/>
    <w:rsid w:val="009C0A10"/>
    <w:rsid w:val="009C5C0B"/>
    <w:rsid w:val="009E2B05"/>
    <w:rsid w:val="00A078DA"/>
    <w:rsid w:val="00A267D7"/>
    <w:rsid w:val="00A42C6C"/>
    <w:rsid w:val="00A447AE"/>
    <w:rsid w:val="00A505B6"/>
    <w:rsid w:val="00A962E8"/>
    <w:rsid w:val="00AC4FB6"/>
    <w:rsid w:val="00AE1616"/>
    <w:rsid w:val="00AE4D7A"/>
    <w:rsid w:val="00AE50F1"/>
    <w:rsid w:val="00AF04A2"/>
    <w:rsid w:val="00AF0E16"/>
    <w:rsid w:val="00AF1922"/>
    <w:rsid w:val="00B149D8"/>
    <w:rsid w:val="00B306FD"/>
    <w:rsid w:val="00BC5576"/>
    <w:rsid w:val="00C10CB2"/>
    <w:rsid w:val="00C15CE2"/>
    <w:rsid w:val="00C324E6"/>
    <w:rsid w:val="00C325E7"/>
    <w:rsid w:val="00C35258"/>
    <w:rsid w:val="00C36A99"/>
    <w:rsid w:val="00C50E70"/>
    <w:rsid w:val="00C61B07"/>
    <w:rsid w:val="00CC7003"/>
    <w:rsid w:val="00CD1C43"/>
    <w:rsid w:val="00CE4549"/>
    <w:rsid w:val="00CF5675"/>
    <w:rsid w:val="00D32260"/>
    <w:rsid w:val="00D33CBE"/>
    <w:rsid w:val="00D340C7"/>
    <w:rsid w:val="00D73234"/>
    <w:rsid w:val="00D765E5"/>
    <w:rsid w:val="00D8082F"/>
    <w:rsid w:val="00DB0EDE"/>
    <w:rsid w:val="00DB1451"/>
    <w:rsid w:val="00DD472E"/>
    <w:rsid w:val="00DE4EE0"/>
    <w:rsid w:val="00E52F44"/>
    <w:rsid w:val="00E64AA7"/>
    <w:rsid w:val="00E67D82"/>
    <w:rsid w:val="00E92ECB"/>
    <w:rsid w:val="00EA2A72"/>
    <w:rsid w:val="00EC417E"/>
    <w:rsid w:val="00ED50DC"/>
    <w:rsid w:val="00ED5AD1"/>
    <w:rsid w:val="00EE6DC9"/>
    <w:rsid w:val="00F83FDD"/>
    <w:rsid w:val="00F843E9"/>
    <w:rsid w:val="00F9084F"/>
    <w:rsid w:val="00F96118"/>
    <w:rsid w:val="00FA0459"/>
    <w:rsid w:val="00FA22CB"/>
    <w:rsid w:val="00FB5484"/>
    <w:rsid w:val="00FD5279"/>
    <w:rsid w:val="00FD726B"/>
    <w:rsid w:val="00FE4B5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B5B6E"/>
    <w:pPr>
      <w:keepNext/>
      <w:suppressAutoHyphens/>
      <w:spacing w:line="240" w:lineRule="auto"/>
      <w:jc w:val="center"/>
      <w:outlineLvl w:val="2"/>
    </w:pPr>
    <w:rPr>
      <w:rFonts w:ascii="Arial" w:eastAsia="Times New Roman" w:hAnsi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B6E"/>
    <w:pPr>
      <w:tabs>
        <w:tab w:val="center" w:pos="4320"/>
        <w:tab w:val="right" w:pos="8640"/>
      </w:tabs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link w:val="Header"/>
    <w:rsid w:val="003B5B6E"/>
    <w:rPr>
      <w:rFonts w:ascii="Times New Roman" w:eastAsia="Times New Roman" w:hAnsi="Times New Roman"/>
      <w:lang w:eastAsia="ar-SA"/>
    </w:rPr>
  </w:style>
  <w:style w:type="character" w:customStyle="1" w:styleId="Heading3Char">
    <w:name w:val="Heading 3 Char"/>
    <w:link w:val="Heading3"/>
    <w:rsid w:val="003B5B6E"/>
    <w:rPr>
      <w:rFonts w:ascii="Arial" w:eastAsia="Times New Roman" w:hAnsi="Arial"/>
      <w:b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61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3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B5B6E"/>
    <w:pPr>
      <w:keepNext/>
      <w:suppressAutoHyphens/>
      <w:spacing w:line="240" w:lineRule="auto"/>
      <w:jc w:val="center"/>
      <w:outlineLvl w:val="2"/>
    </w:pPr>
    <w:rPr>
      <w:rFonts w:ascii="Arial" w:eastAsia="Times New Roman" w:hAnsi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B6E"/>
    <w:pPr>
      <w:tabs>
        <w:tab w:val="center" w:pos="4320"/>
        <w:tab w:val="right" w:pos="8640"/>
      </w:tabs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link w:val="Header"/>
    <w:rsid w:val="003B5B6E"/>
    <w:rPr>
      <w:rFonts w:ascii="Times New Roman" w:eastAsia="Times New Roman" w:hAnsi="Times New Roman"/>
      <w:lang w:eastAsia="ar-SA"/>
    </w:rPr>
  </w:style>
  <w:style w:type="character" w:customStyle="1" w:styleId="Heading3Char">
    <w:name w:val="Heading 3 Char"/>
    <w:link w:val="Heading3"/>
    <w:rsid w:val="003B5B6E"/>
    <w:rPr>
      <w:rFonts w:ascii="Arial" w:eastAsia="Times New Roman" w:hAnsi="Arial"/>
      <w:b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61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3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5895-F04E-479F-8CC4-88B97B09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4</cp:revision>
  <cp:lastPrinted>2009-04-08T04:10:00Z</cp:lastPrinted>
  <dcterms:created xsi:type="dcterms:W3CDTF">2015-07-06T02:07:00Z</dcterms:created>
  <dcterms:modified xsi:type="dcterms:W3CDTF">2015-07-06T02:20:00Z</dcterms:modified>
</cp:coreProperties>
</file>